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A9" w:rsidRDefault="00A97BA9" w:rsidP="00A97BA9">
      <w:pPr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Name :_</w:t>
      </w:r>
      <w:proofErr w:type="gramEnd"/>
      <w:r>
        <w:rPr>
          <w:rFonts w:ascii="Garamond" w:hAnsi="Garamond"/>
          <w:b/>
          <w:sz w:val="24"/>
          <w:szCs w:val="24"/>
        </w:rPr>
        <w:t>________________________________</w:t>
      </w:r>
      <w:r>
        <w:rPr>
          <w:rFonts w:ascii="Garamond" w:hAnsi="Garamond"/>
          <w:b/>
          <w:sz w:val="24"/>
          <w:szCs w:val="24"/>
        </w:rPr>
        <w:tab/>
        <w:t>Date: _________________________</w:t>
      </w:r>
      <w:r>
        <w:rPr>
          <w:rFonts w:ascii="Garamond" w:hAnsi="Garamond"/>
          <w:b/>
          <w:sz w:val="24"/>
          <w:szCs w:val="24"/>
        </w:rPr>
        <w:tab/>
        <w:t>Block: ______</w:t>
      </w:r>
    </w:p>
    <w:p w:rsidR="00DB08BB" w:rsidRPr="00A97BA9" w:rsidRDefault="00AA0DA2" w:rsidP="008A62FC">
      <w:pPr>
        <w:jc w:val="center"/>
        <w:rPr>
          <w:rFonts w:ascii="Garamond" w:hAnsi="Garamond"/>
          <w:b/>
          <w:sz w:val="24"/>
          <w:szCs w:val="24"/>
        </w:rPr>
      </w:pPr>
      <w:r w:rsidRPr="00A97BA9">
        <w:rPr>
          <w:rFonts w:ascii="Garamond" w:hAnsi="Garamond"/>
          <w:b/>
          <w:sz w:val="24"/>
          <w:szCs w:val="24"/>
        </w:rPr>
        <w:t>“</w:t>
      </w:r>
      <w:r w:rsidR="00A97BA9">
        <w:rPr>
          <w:rFonts w:ascii="Garamond" w:hAnsi="Garamond"/>
          <w:b/>
          <w:sz w:val="24"/>
          <w:szCs w:val="24"/>
        </w:rPr>
        <w:t xml:space="preserve">Body Ritual </w:t>
      </w:r>
      <w:proofErr w:type="gramStart"/>
      <w:r w:rsidR="00A97BA9">
        <w:rPr>
          <w:rFonts w:ascii="Garamond" w:hAnsi="Garamond"/>
          <w:b/>
          <w:sz w:val="24"/>
          <w:szCs w:val="24"/>
        </w:rPr>
        <w:t>Among</w:t>
      </w:r>
      <w:proofErr w:type="gramEnd"/>
      <w:r w:rsidR="00A97BA9">
        <w:rPr>
          <w:rFonts w:ascii="Garamond" w:hAnsi="Garamond"/>
          <w:b/>
          <w:sz w:val="24"/>
          <w:szCs w:val="24"/>
        </w:rPr>
        <w:t xml:space="preserve"> the </w:t>
      </w:r>
      <w:proofErr w:type="spellStart"/>
      <w:r w:rsidR="00A97BA9">
        <w:rPr>
          <w:rFonts w:ascii="Garamond" w:hAnsi="Garamond"/>
          <w:b/>
          <w:sz w:val="24"/>
          <w:szCs w:val="24"/>
        </w:rPr>
        <w:t>Nacirema</w:t>
      </w:r>
      <w:proofErr w:type="spellEnd"/>
      <w:r w:rsidR="00A97BA9">
        <w:rPr>
          <w:rFonts w:ascii="Garamond" w:hAnsi="Garamond"/>
          <w:b/>
          <w:sz w:val="24"/>
          <w:szCs w:val="24"/>
        </w:rPr>
        <w:t>”</w:t>
      </w:r>
      <w:r w:rsidR="008A62FC" w:rsidRPr="00A97BA9">
        <w:rPr>
          <w:rFonts w:ascii="Garamond" w:hAnsi="Garamond"/>
          <w:b/>
          <w:sz w:val="24"/>
          <w:szCs w:val="24"/>
        </w:rPr>
        <w:t xml:space="preserve"> – Reading Activit</w:t>
      </w:r>
      <w:r w:rsidR="00533238" w:rsidRPr="00A97BA9">
        <w:rPr>
          <w:rFonts w:ascii="Garamond" w:hAnsi="Garamond"/>
          <w:b/>
          <w:sz w:val="24"/>
          <w:szCs w:val="24"/>
        </w:rPr>
        <w:t>y</w:t>
      </w:r>
    </w:p>
    <w:p w:rsidR="008A62FC" w:rsidRPr="00A97BA9" w:rsidRDefault="008A62FC" w:rsidP="008A62F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97BA9">
        <w:rPr>
          <w:rFonts w:ascii="Garamond" w:hAnsi="Garamond"/>
          <w:sz w:val="24"/>
          <w:szCs w:val="24"/>
        </w:rPr>
        <w:t xml:space="preserve">Annotate the text while you read.  </w:t>
      </w:r>
    </w:p>
    <w:p w:rsidR="008A62FC" w:rsidRPr="00A97BA9" w:rsidRDefault="008A62FC" w:rsidP="008A62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97BA9">
        <w:rPr>
          <w:rFonts w:ascii="Garamond" w:hAnsi="Garamond"/>
          <w:sz w:val="24"/>
          <w:szCs w:val="24"/>
        </w:rPr>
        <w:t xml:space="preserve">Circle unknown words/terms.  Use context clues to make a guess about the definition of the words/terms.  Write your definition in the margins.   </w:t>
      </w:r>
    </w:p>
    <w:p w:rsidR="008A62FC" w:rsidRDefault="008A62FC" w:rsidP="008A62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97BA9">
        <w:rPr>
          <w:rFonts w:ascii="Garamond" w:hAnsi="Garamond"/>
          <w:sz w:val="24"/>
          <w:szCs w:val="24"/>
        </w:rPr>
        <w:t xml:space="preserve">Underline key ideas or ideas that seem significant and can help you understand the meaning of the text.  Make notes in the margins as needed.  </w:t>
      </w:r>
    </w:p>
    <w:p w:rsidR="00A97BA9" w:rsidRPr="00A97BA9" w:rsidRDefault="00A97BA9" w:rsidP="00A97BA9">
      <w:pPr>
        <w:pStyle w:val="ListParagraph"/>
        <w:rPr>
          <w:rFonts w:ascii="Garamond" w:hAnsi="Garamond"/>
          <w:sz w:val="24"/>
          <w:szCs w:val="24"/>
        </w:rPr>
      </w:pPr>
    </w:p>
    <w:p w:rsidR="008A62FC" w:rsidRPr="00A97BA9" w:rsidRDefault="008A62FC" w:rsidP="008A62F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97BA9">
        <w:rPr>
          <w:rFonts w:ascii="Garamond" w:hAnsi="Garamond"/>
          <w:sz w:val="24"/>
          <w:szCs w:val="24"/>
        </w:rPr>
        <w:t xml:space="preserve">What, </w:t>
      </w:r>
      <w:r w:rsidRPr="00A97BA9">
        <w:rPr>
          <w:rFonts w:ascii="Garamond" w:hAnsi="Garamond"/>
          <w:b/>
          <w:sz w:val="24"/>
          <w:szCs w:val="24"/>
        </w:rPr>
        <w:t>in your opinion</w:t>
      </w:r>
      <w:r w:rsidRPr="00A97BA9">
        <w:rPr>
          <w:rFonts w:ascii="Garamond" w:hAnsi="Garamond"/>
          <w:sz w:val="24"/>
          <w:szCs w:val="24"/>
        </w:rPr>
        <w:t xml:space="preserve">, is the central idea of the text? </w:t>
      </w:r>
    </w:p>
    <w:p w:rsidR="008A62FC" w:rsidRPr="00A97BA9" w:rsidRDefault="008A62FC" w:rsidP="008A62FC">
      <w:pPr>
        <w:rPr>
          <w:rFonts w:ascii="Garamond" w:hAnsi="Garamond"/>
          <w:sz w:val="24"/>
          <w:szCs w:val="24"/>
        </w:rPr>
      </w:pPr>
    </w:p>
    <w:p w:rsidR="008A62FC" w:rsidRPr="00A97BA9" w:rsidRDefault="008A62FC" w:rsidP="008A62F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97BA9">
        <w:rPr>
          <w:rFonts w:ascii="Garamond" w:hAnsi="Garamond"/>
          <w:sz w:val="24"/>
          <w:szCs w:val="24"/>
        </w:rPr>
        <w:t xml:space="preserve">Give three reasons/details/pieces of evidence as to why you believe that is the central idea.  </w:t>
      </w:r>
    </w:p>
    <w:p w:rsidR="008A62FC" w:rsidRPr="00A97BA9" w:rsidRDefault="008A62FC" w:rsidP="008A62FC">
      <w:pPr>
        <w:pStyle w:val="ListParagraph"/>
        <w:rPr>
          <w:rFonts w:ascii="Garamond" w:hAnsi="Garamond"/>
          <w:sz w:val="24"/>
          <w:szCs w:val="24"/>
        </w:rPr>
      </w:pPr>
    </w:p>
    <w:p w:rsidR="008A62FC" w:rsidRDefault="008A62FC" w:rsidP="008A62FC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A97BA9">
        <w:rPr>
          <w:rFonts w:ascii="Garamond" w:hAnsi="Garamond"/>
          <w:sz w:val="24"/>
          <w:szCs w:val="24"/>
        </w:rPr>
        <w:t xml:space="preserve">   </w:t>
      </w:r>
    </w:p>
    <w:p w:rsidR="00092971" w:rsidRPr="00A97BA9" w:rsidRDefault="00092971" w:rsidP="00092971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8A62FC" w:rsidRDefault="008A62FC" w:rsidP="008A62FC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A97BA9">
        <w:rPr>
          <w:rFonts w:ascii="Garamond" w:hAnsi="Garamond"/>
          <w:sz w:val="24"/>
          <w:szCs w:val="24"/>
        </w:rPr>
        <w:t xml:space="preserve">    </w:t>
      </w:r>
    </w:p>
    <w:p w:rsidR="00092971" w:rsidRPr="00A97BA9" w:rsidRDefault="00092971" w:rsidP="00092971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8A62FC" w:rsidRDefault="008A62FC" w:rsidP="008A62FC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A97BA9">
        <w:rPr>
          <w:rFonts w:ascii="Garamond" w:hAnsi="Garamond"/>
          <w:sz w:val="24"/>
          <w:szCs w:val="24"/>
        </w:rPr>
        <w:t xml:space="preserve">    </w:t>
      </w:r>
    </w:p>
    <w:p w:rsidR="00A97BA9" w:rsidRPr="00A97BA9" w:rsidRDefault="00A97BA9" w:rsidP="00A97BA9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A97BA9" w:rsidRDefault="00A97BA9" w:rsidP="008A62F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are many unknown words/terms in this text.  For the following, make a guess based on context clues as to what the definition is. </w:t>
      </w:r>
    </w:p>
    <w:p w:rsidR="00A97BA9" w:rsidRDefault="00A97BA9" w:rsidP="00A97BA9">
      <w:pPr>
        <w:pStyle w:val="ListParagraph"/>
        <w:rPr>
          <w:rFonts w:ascii="Garamond" w:hAnsi="Garamond"/>
          <w:sz w:val="24"/>
          <w:szCs w:val="24"/>
        </w:rPr>
      </w:pPr>
    </w:p>
    <w:tbl>
      <w:tblPr>
        <w:tblStyle w:val="TableGrid"/>
        <w:tblW w:w="10331" w:type="dxa"/>
        <w:tblInd w:w="720" w:type="dxa"/>
        <w:tblLook w:val="04A0" w:firstRow="1" w:lastRow="0" w:firstColumn="1" w:lastColumn="0" w:noHBand="0" w:noVBand="1"/>
      </w:tblPr>
      <w:tblGrid>
        <w:gridCol w:w="2095"/>
        <w:gridCol w:w="3863"/>
        <w:gridCol w:w="4373"/>
      </w:tblGrid>
      <w:tr w:rsidR="00092971" w:rsidTr="00092971">
        <w:trPr>
          <w:trHeight w:val="359"/>
        </w:trPr>
        <w:tc>
          <w:tcPr>
            <w:tcW w:w="2095" w:type="dxa"/>
          </w:tcPr>
          <w:p w:rsidR="00A97BA9" w:rsidRDefault="00092971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Term</w:t>
            </w:r>
          </w:p>
        </w:tc>
        <w:tc>
          <w:tcPr>
            <w:tcW w:w="3863" w:type="dxa"/>
          </w:tcPr>
          <w:p w:rsidR="00A97BA9" w:rsidRDefault="00092971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Context Clues</w:t>
            </w:r>
          </w:p>
        </w:tc>
        <w:tc>
          <w:tcPr>
            <w:tcW w:w="4373" w:type="dxa"/>
          </w:tcPr>
          <w:p w:rsidR="00A97BA9" w:rsidRDefault="00092971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Definition Guess </w:t>
            </w:r>
          </w:p>
        </w:tc>
      </w:tr>
      <w:tr w:rsidR="00092971" w:rsidTr="00092971">
        <w:trPr>
          <w:trHeight w:val="579"/>
        </w:trPr>
        <w:tc>
          <w:tcPr>
            <w:tcW w:w="2095" w:type="dxa"/>
          </w:tcPr>
          <w:p w:rsidR="00A97BA9" w:rsidRDefault="00092971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Shrine</w:t>
            </w:r>
          </w:p>
        </w:tc>
        <w:tc>
          <w:tcPr>
            <w:tcW w:w="3863" w:type="dxa"/>
          </w:tcPr>
          <w:p w:rsidR="00A97BA9" w:rsidRDefault="00A97BA9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73" w:type="dxa"/>
          </w:tcPr>
          <w:p w:rsidR="00A97BA9" w:rsidRDefault="00A97BA9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2971" w:rsidTr="00092971">
        <w:trPr>
          <w:trHeight w:val="554"/>
        </w:trPr>
        <w:tc>
          <w:tcPr>
            <w:tcW w:w="2095" w:type="dxa"/>
          </w:tcPr>
          <w:p w:rsidR="00A97BA9" w:rsidRDefault="00092971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Charm-Box</w:t>
            </w:r>
          </w:p>
        </w:tc>
        <w:tc>
          <w:tcPr>
            <w:tcW w:w="3863" w:type="dxa"/>
          </w:tcPr>
          <w:p w:rsidR="00A97BA9" w:rsidRDefault="00A97BA9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73" w:type="dxa"/>
          </w:tcPr>
          <w:p w:rsidR="00A97BA9" w:rsidRDefault="00A97BA9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2971" w:rsidTr="00092971">
        <w:trPr>
          <w:trHeight w:val="554"/>
        </w:trPr>
        <w:tc>
          <w:tcPr>
            <w:tcW w:w="2095" w:type="dxa"/>
          </w:tcPr>
          <w:p w:rsidR="00A97BA9" w:rsidRDefault="00092971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Font</w:t>
            </w:r>
          </w:p>
        </w:tc>
        <w:tc>
          <w:tcPr>
            <w:tcW w:w="3863" w:type="dxa"/>
          </w:tcPr>
          <w:p w:rsidR="00A97BA9" w:rsidRDefault="00A97BA9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73" w:type="dxa"/>
          </w:tcPr>
          <w:p w:rsidR="00A97BA9" w:rsidRDefault="00A97BA9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2971" w:rsidTr="00092971">
        <w:trPr>
          <w:trHeight w:val="579"/>
        </w:trPr>
        <w:tc>
          <w:tcPr>
            <w:tcW w:w="2095" w:type="dxa"/>
          </w:tcPr>
          <w:p w:rsidR="00A97BA9" w:rsidRDefault="00092971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Latipso</w:t>
            </w:r>
            <w:proofErr w:type="spellEnd"/>
          </w:p>
        </w:tc>
        <w:tc>
          <w:tcPr>
            <w:tcW w:w="3863" w:type="dxa"/>
          </w:tcPr>
          <w:p w:rsidR="00A97BA9" w:rsidRDefault="00A97BA9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73" w:type="dxa"/>
          </w:tcPr>
          <w:p w:rsidR="00A97BA9" w:rsidRDefault="00A97BA9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2971" w:rsidTr="00092971">
        <w:trPr>
          <w:trHeight w:val="579"/>
        </w:trPr>
        <w:tc>
          <w:tcPr>
            <w:tcW w:w="2095" w:type="dxa"/>
          </w:tcPr>
          <w:p w:rsidR="00092971" w:rsidRDefault="00092971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Holy-Mouth-Man</w:t>
            </w:r>
          </w:p>
        </w:tc>
        <w:tc>
          <w:tcPr>
            <w:tcW w:w="3863" w:type="dxa"/>
          </w:tcPr>
          <w:p w:rsidR="00092971" w:rsidRDefault="00092971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73" w:type="dxa"/>
          </w:tcPr>
          <w:p w:rsidR="00092971" w:rsidRDefault="00092971" w:rsidP="00A97BA9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97BA9" w:rsidRDefault="00A97BA9" w:rsidP="00A97BA9">
      <w:pPr>
        <w:pStyle w:val="ListParagraph"/>
        <w:rPr>
          <w:rFonts w:ascii="Garamond" w:hAnsi="Garamond"/>
          <w:sz w:val="24"/>
          <w:szCs w:val="24"/>
        </w:rPr>
      </w:pPr>
    </w:p>
    <w:p w:rsidR="008A62FC" w:rsidRPr="00A97BA9" w:rsidRDefault="008A62FC" w:rsidP="008A62F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97BA9">
        <w:rPr>
          <w:rFonts w:ascii="Garamond" w:hAnsi="Garamond"/>
          <w:sz w:val="24"/>
          <w:szCs w:val="24"/>
        </w:rPr>
        <w:t xml:space="preserve">What </w:t>
      </w:r>
      <w:r w:rsidR="00092971">
        <w:rPr>
          <w:rFonts w:ascii="Garamond" w:hAnsi="Garamond"/>
          <w:sz w:val="24"/>
          <w:szCs w:val="24"/>
        </w:rPr>
        <w:t xml:space="preserve">does the author, Horace Miner, seem to think about the </w:t>
      </w:r>
      <w:proofErr w:type="spellStart"/>
      <w:r w:rsidR="00092971">
        <w:rPr>
          <w:rFonts w:ascii="Garamond" w:hAnsi="Garamond"/>
          <w:sz w:val="24"/>
          <w:szCs w:val="24"/>
        </w:rPr>
        <w:t>Nacirema</w:t>
      </w:r>
      <w:proofErr w:type="spellEnd"/>
      <w:r w:rsidR="00092971">
        <w:rPr>
          <w:rFonts w:ascii="Garamond" w:hAnsi="Garamond"/>
          <w:sz w:val="24"/>
          <w:szCs w:val="24"/>
        </w:rPr>
        <w:t xml:space="preserve">? </w:t>
      </w:r>
      <w:r w:rsidRPr="00A97BA9">
        <w:rPr>
          <w:rFonts w:ascii="Garamond" w:hAnsi="Garamond"/>
          <w:sz w:val="24"/>
          <w:szCs w:val="24"/>
        </w:rPr>
        <w:t xml:space="preserve">  </w:t>
      </w:r>
    </w:p>
    <w:p w:rsidR="008A62FC" w:rsidRPr="00A97BA9" w:rsidRDefault="008A62FC" w:rsidP="008A62FC">
      <w:pPr>
        <w:rPr>
          <w:rFonts w:ascii="Garamond" w:hAnsi="Garamond"/>
          <w:sz w:val="24"/>
          <w:szCs w:val="24"/>
        </w:rPr>
      </w:pPr>
    </w:p>
    <w:p w:rsidR="008A62FC" w:rsidRPr="00A97BA9" w:rsidRDefault="00092971" w:rsidP="008A62F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do you know this? </w:t>
      </w:r>
      <w:r w:rsidR="008A62FC" w:rsidRPr="00A97BA9">
        <w:rPr>
          <w:rFonts w:ascii="Garamond" w:hAnsi="Garamond"/>
          <w:sz w:val="24"/>
          <w:szCs w:val="24"/>
        </w:rPr>
        <w:t xml:space="preserve">Find three details that Miner uses to support his ideas about the </w:t>
      </w:r>
      <w:proofErr w:type="spellStart"/>
      <w:r w:rsidR="008A62FC" w:rsidRPr="00A97BA9">
        <w:rPr>
          <w:rFonts w:ascii="Garamond" w:hAnsi="Garamond"/>
          <w:sz w:val="24"/>
          <w:szCs w:val="24"/>
        </w:rPr>
        <w:t>Nacirema</w:t>
      </w:r>
      <w:proofErr w:type="spellEnd"/>
      <w:r w:rsidR="008A62FC" w:rsidRPr="00A97BA9">
        <w:rPr>
          <w:rFonts w:ascii="Garamond" w:hAnsi="Garamond"/>
          <w:sz w:val="24"/>
          <w:szCs w:val="24"/>
        </w:rPr>
        <w:t xml:space="preserve">. </w:t>
      </w:r>
    </w:p>
    <w:p w:rsidR="008A62FC" w:rsidRDefault="00092971" w:rsidP="008A62FC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:rsidR="00092971" w:rsidRPr="00A97BA9" w:rsidRDefault="00092971" w:rsidP="00092971">
      <w:pPr>
        <w:pStyle w:val="ListParagraph"/>
        <w:rPr>
          <w:rFonts w:ascii="Garamond" w:hAnsi="Garamond"/>
          <w:sz w:val="24"/>
          <w:szCs w:val="24"/>
        </w:rPr>
      </w:pPr>
    </w:p>
    <w:p w:rsidR="00092971" w:rsidRDefault="008A62FC" w:rsidP="00092971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A97BA9">
        <w:rPr>
          <w:rFonts w:ascii="Garamond" w:hAnsi="Garamond"/>
          <w:sz w:val="24"/>
          <w:szCs w:val="24"/>
        </w:rPr>
        <w:t xml:space="preserve">    </w:t>
      </w:r>
    </w:p>
    <w:p w:rsidR="00092971" w:rsidRPr="00092971" w:rsidRDefault="00092971" w:rsidP="00092971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8A62FC" w:rsidRPr="00A97BA9" w:rsidRDefault="008A62FC" w:rsidP="008A62FC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A97BA9">
        <w:rPr>
          <w:rFonts w:ascii="Garamond" w:hAnsi="Garamond"/>
          <w:sz w:val="24"/>
          <w:szCs w:val="24"/>
        </w:rPr>
        <w:t xml:space="preserve">    </w:t>
      </w:r>
    </w:p>
    <w:p w:rsidR="00092971" w:rsidRDefault="00092971" w:rsidP="00092971">
      <w:pPr>
        <w:rPr>
          <w:rFonts w:ascii="Garamond" w:hAnsi="Garamond"/>
          <w:b/>
          <w:sz w:val="24"/>
          <w:szCs w:val="24"/>
        </w:rPr>
      </w:pPr>
    </w:p>
    <w:p w:rsidR="008C2EE6" w:rsidRPr="00A97BA9" w:rsidRDefault="008C2EE6" w:rsidP="008C2EE6">
      <w:pPr>
        <w:jc w:val="center"/>
        <w:rPr>
          <w:rFonts w:ascii="Garamond" w:hAnsi="Garamond"/>
          <w:b/>
          <w:sz w:val="24"/>
          <w:szCs w:val="24"/>
        </w:rPr>
      </w:pPr>
      <w:r w:rsidRPr="00A97BA9">
        <w:rPr>
          <w:rFonts w:ascii="Garamond" w:hAnsi="Garamond"/>
          <w:b/>
          <w:sz w:val="24"/>
          <w:szCs w:val="24"/>
        </w:rPr>
        <w:lastRenderedPageBreak/>
        <w:t>Reading Reflection Questions</w:t>
      </w:r>
      <w:r w:rsidR="00533238" w:rsidRPr="00A97BA9">
        <w:rPr>
          <w:rFonts w:ascii="Garamond" w:hAnsi="Garamond"/>
          <w:b/>
          <w:sz w:val="24"/>
          <w:szCs w:val="24"/>
        </w:rPr>
        <w:t xml:space="preserve">- These are </w:t>
      </w:r>
      <w:r w:rsidR="00092971">
        <w:rPr>
          <w:rFonts w:ascii="Garamond" w:hAnsi="Garamond"/>
          <w:b/>
          <w:sz w:val="24"/>
          <w:szCs w:val="24"/>
        </w:rPr>
        <w:t xml:space="preserve">INDIVIDUAL questions. </w:t>
      </w:r>
    </w:p>
    <w:p w:rsidR="008C2EE6" w:rsidRPr="00092971" w:rsidRDefault="00092971" w:rsidP="000929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</w:t>
      </w:r>
      <w:r w:rsidR="00A97BA9" w:rsidRPr="00092971">
        <w:rPr>
          <w:rFonts w:ascii="Garamond" w:hAnsi="Garamond"/>
          <w:sz w:val="24"/>
          <w:szCs w:val="24"/>
        </w:rPr>
        <w:t xml:space="preserve">Who are the </w:t>
      </w:r>
      <w:proofErr w:type="spellStart"/>
      <w:r w:rsidR="00A97BA9" w:rsidRPr="00092971">
        <w:rPr>
          <w:rFonts w:ascii="Garamond" w:hAnsi="Garamond"/>
          <w:sz w:val="24"/>
          <w:szCs w:val="24"/>
        </w:rPr>
        <w:t>Nacirema</w:t>
      </w:r>
      <w:proofErr w:type="spellEnd"/>
      <w:r w:rsidR="00A97BA9" w:rsidRPr="00092971">
        <w:rPr>
          <w:rFonts w:ascii="Garamond" w:hAnsi="Garamond"/>
          <w:sz w:val="24"/>
          <w:szCs w:val="24"/>
        </w:rPr>
        <w:t xml:space="preserve">? When did you discover the joke? </w:t>
      </w:r>
    </w:p>
    <w:p w:rsidR="00092971" w:rsidRDefault="00092971" w:rsidP="00092971">
      <w:pPr>
        <w:rPr>
          <w:rFonts w:ascii="Garamond" w:hAnsi="Garamond"/>
          <w:sz w:val="24"/>
          <w:szCs w:val="24"/>
        </w:rPr>
      </w:pPr>
    </w:p>
    <w:p w:rsidR="00092971" w:rsidRDefault="00092971" w:rsidP="00092971">
      <w:pPr>
        <w:rPr>
          <w:rFonts w:ascii="Garamond" w:hAnsi="Garamond"/>
          <w:sz w:val="24"/>
          <w:szCs w:val="24"/>
        </w:rPr>
      </w:pPr>
    </w:p>
    <w:p w:rsidR="00092971" w:rsidRPr="00092971" w:rsidRDefault="00092971" w:rsidP="000929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What point do you think Miner is trying to make by writing this article? </w:t>
      </w:r>
    </w:p>
    <w:p w:rsidR="008C2EE6" w:rsidRPr="00A97BA9" w:rsidRDefault="008C2EE6" w:rsidP="008C2EE6">
      <w:pPr>
        <w:rPr>
          <w:rFonts w:ascii="Garamond" w:hAnsi="Garamond"/>
          <w:sz w:val="24"/>
          <w:szCs w:val="24"/>
        </w:rPr>
      </w:pPr>
    </w:p>
    <w:p w:rsidR="006D2BFB" w:rsidRPr="00A97BA9" w:rsidRDefault="006D2BFB" w:rsidP="008C2EE6">
      <w:pPr>
        <w:rPr>
          <w:rFonts w:ascii="Garamond" w:hAnsi="Garamond"/>
          <w:sz w:val="24"/>
          <w:szCs w:val="24"/>
        </w:rPr>
      </w:pPr>
    </w:p>
    <w:p w:rsidR="00092971" w:rsidRDefault="00092971" w:rsidP="00092971">
      <w:pPr>
        <w:pStyle w:val="NormalWeb"/>
        <w:spacing w:before="0" w:beforeAutospacing="0" w:after="0" w:afterAutospacing="0"/>
        <w:textAlignment w:val="baseline"/>
        <w:rPr>
          <w:rFonts w:ascii="Garamond" w:eastAsiaTheme="minorHAnsi" w:hAnsi="Garamond" w:cstheme="minorBidi"/>
        </w:rPr>
      </w:pPr>
    </w:p>
    <w:p w:rsidR="00092971" w:rsidRDefault="00092971" w:rsidP="00092971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>
        <w:rPr>
          <w:rFonts w:ascii="Garamond" w:eastAsiaTheme="minorHAnsi" w:hAnsi="Garamond" w:cstheme="minorBidi"/>
        </w:rPr>
        <w:t xml:space="preserve">3) </w:t>
      </w:r>
      <w:r w:rsidR="00A97BA9" w:rsidRPr="00A97BA9">
        <w:rPr>
          <w:rFonts w:ascii="Garamond" w:hAnsi="Garamond"/>
          <w:color w:val="000000"/>
        </w:rPr>
        <w:t xml:space="preserve">How does “Body Ritual </w:t>
      </w:r>
      <w:proofErr w:type="gramStart"/>
      <w:r w:rsidR="00A97BA9" w:rsidRPr="00A97BA9">
        <w:rPr>
          <w:rFonts w:ascii="Garamond" w:hAnsi="Garamond"/>
          <w:color w:val="000000"/>
        </w:rPr>
        <w:t>Among</w:t>
      </w:r>
      <w:proofErr w:type="gramEnd"/>
      <w:r w:rsidR="00A97BA9" w:rsidRPr="00A97BA9">
        <w:rPr>
          <w:rFonts w:ascii="Garamond" w:hAnsi="Garamond"/>
          <w:color w:val="000000"/>
        </w:rPr>
        <w:t xml:space="preserve"> the </w:t>
      </w:r>
      <w:proofErr w:type="spellStart"/>
      <w:r w:rsidR="00A97BA9" w:rsidRPr="00A97BA9">
        <w:rPr>
          <w:rFonts w:ascii="Garamond" w:hAnsi="Garamond"/>
          <w:color w:val="000000"/>
        </w:rPr>
        <w:t>Nacirema</w:t>
      </w:r>
      <w:proofErr w:type="spellEnd"/>
      <w:r w:rsidR="00A97BA9" w:rsidRPr="00A97BA9">
        <w:rPr>
          <w:rFonts w:ascii="Garamond" w:hAnsi="Garamond"/>
          <w:color w:val="000000"/>
        </w:rPr>
        <w:t xml:space="preserve">” </w:t>
      </w:r>
      <w:r>
        <w:rPr>
          <w:rFonts w:ascii="Garamond" w:hAnsi="Garamond"/>
          <w:color w:val="000000"/>
        </w:rPr>
        <w:t xml:space="preserve">help us understand: </w:t>
      </w:r>
    </w:p>
    <w:p w:rsidR="00092971" w:rsidRDefault="00092971" w:rsidP="00092971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</w:p>
    <w:p w:rsidR="00092971" w:rsidRDefault="00092971" w:rsidP="00092971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a) </w:t>
      </w:r>
      <w:proofErr w:type="gramStart"/>
      <w:r w:rsidR="00A97BA9" w:rsidRPr="00A97BA9">
        <w:rPr>
          <w:rFonts w:ascii="Garamond" w:hAnsi="Garamond"/>
          <w:color w:val="000000"/>
        </w:rPr>
        <w:t>our</w:t>
      </w:r>
      <w:proofErr w:type="gramEnd"/>
      <w:r>
        <w:rPr>
          <w:rFonts w:ascii="Garamond" w:hAnsi="Garamond"/>
          <w:color w:val="000000"/>
        </w:rPr>
        <w:t xml:space="preserve"> own view of other cultures?</w:t>
      </w:r>
    </w:p>
    <w:p w:rsidR="00092971" w:rsidRDefault="00092971" w:rsidP="00092971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</w:p>
    <w:p w:rsidR="00092971" w:rsidRDefault="00092971" w:rsidP="00092971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</w:p>
    <w:p w:rsidR="00092971" w:rsidRDefault="00092971" w:rsidP="00092971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</w:p>
    <w:p w:rsidR="00092971" w:rsidRDefault="00092971" w:rsidP="00092971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</w:p>
    <w:p w:rsidR="00092971" w:rsidRDefault="00092971" w:rsidP="00092971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</w:p>
    <w:p w:rsidR="00092971" w:rsidRDefault="00092971" w:rsidP="00092971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</w:p>
    <w:p w:rsidR="00092971" w:rsidRDefault="00092971" w:rsidP="00092971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</w:p>
    <w:p w:rsidR="00A97BA9" w:rsidRPr="00A97BA9" w:rsidRDefault="00092971" w:rsidP="00092971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b) </w:t>
      </w:r>
      <w:proofErr w:type="gramStart"/>
      <w:r w:rsidR="00A97BA9" w:rsidRPr="00A97BA9">
        <w:rPr>
          <w:rFonts w:ascii="Garamond" w:hAnsi="Garamond"/>
          <w:color w:val="000000"/>
        </w:rPr>
        <w:t>how</w:t>
      </w:r>
      <w:proofErr w:type="gramEnd"/>
      <w:r w:rsidR="00A97BA9" w:rsidRPr="00A97BA9">
        <w:rPr>
          <w:rFonts w:ascii="Garamond" w:hAnsi="Garamond"/>
          <w:color w:val="000000"/>
        </w:rPr>
        <w:t xml:space="preserve"> we are viewed by other cultures?</w:t>
      </w:r>
    </w:p>
    <w:p w:rsidR="008C2EE6" w:rsidRPr="00A97BA9" w:rsidRDefault="008C2EE6" w:rsidP="008C2EE6">
      <w:pPr>
        <w:rPr>
          <w:rFonts w:ascii="Garamond" w:hAnsi="Garamond"/>
          <w:sz w:val="24"/>
          <w:szCs w:val="24"/>
        </w:rPr>
      </w:pPr>
    </w:p>
    <w:p w:rsidR="006D2BFB" w:rsidRPr="00A97BA9" w:rsidRDefault="006D2BFB" w:rsidP="008C2EE6">
      <w:pPr>
        <w:rPr>
          <w:rFonts w:ascii="Garamond" w:hAnsi="Garamond"/>
          <w:sz w:val="24"/>
          <w:szCs w:val="24"/>
        </w:rPr>
      </w:pPr>
    </w:p>
    <w:p w:rsidR="006D2BFB" w:rsidRPr="00A97BA9" w:rsidRDefault="006D2BFB" w:rsidP="008C2EE6">
      <w:pPr>
        <w:rPr>
          <w:rFonts w:ascii="Garamond" w:hAnsi="Garamond"/>
          <w:sz w:val="24"/>
          <w:szCs w:val="24"/>
        </w:rPr>
      </w:pPr>
    </w:p>
    <w:p w:rsidR="00092971" w:rsidRDefault="00092971" w:rsidP="008C2EE6">
      <w:pPr>
        <w:rPr>
          <w:rFonts w:ascii="Garamond" w:hAnsi="Garamond"/>
          <w:sz w:val="24"/>
          <w:szCs w:val="24"/>
        </w:rPr>
      </w:pPr>
    </w:p>
    <w:p w:rsidR="008C2EE6" w:rsidRPr="00A97BA9" w:rsidRDefault="00092971" w:rsidP="008C2E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</w:t>
      </w:r>
      <w:r>
        <w:rPr>
          <w:rFonts w:ascii="Garamond" w:hAnsi="Garamond"/>
          <w:color w:val="000000"/>
          <w:sz w:val="24"/>
          <w:szCs w:val="24"/>
        </w:rPr>
        <w:t>What are three examples of</w:t>
      </w:r>
      <w:r w:rsidR="00A97BA9" w:rsidRPr="00A97BA9">
        <w:rPr>
          <w:rFonts w:ascii="Garamond" w:hAnsi="Garamond"/>
          <w:color w:val="000000"/>
          <w:sz w:val="24"/>
          <w:szCs w:val="24"/>
        </w:rPr>
        <w:t xml:space="preserve"> practices in other cultures that we find odd and hard to understand?</w:t>
      </w:r>
    </w:p>
    <w:p w:rsidR="006D2BFB" w:rsidRDefault="00092971" w:rsidP="008C2E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.  </w:t>
      </w:r>
    </w:p>
    <w:p w:rsidR="00092971" w:rsidRDefault="00092971" w:rsidP="008C2EE6">
      <w:pPr>
        <w:rPr>
          <w:rFonts w:ascii="Garamond" w:hAnsi="Garamond"/>
          <w:sz w:val="24"/>
          <w:szCs w:val="24"/>
        </w:rPr>
      </w:pPr>
    </w:p>
    <w:p w:rsidR="00092971" w:rsidRDefault="00092971" w:rsidP="008C2E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b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</w:p>
    <w:p w:rsidR="00092971" w:rsidRDefault="00092971" w:rsidP="008C2EE6">
      <w:pPr>
        <w:rPr>
          <w:rFonts w:ascii="Garamond" w:hAnsi="Garamond"/>
          <w:sz w:val="24"/>
          <w:szCs w:val="24"/>
        </w:rPr>
      </w:pPr>
    </w:p>
    <w:p w:rsidR="00092971" w:rsidRPr="00A97BA9" w:rsidRDefault="00092971" w:rsidP="008C2E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c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</w:p>
    <w:p w:rsidR="00092971" w:rsidRDefault="00092971" w:rsidP="00092971">
      <w:pPr>
        <w:rPr>
          <w:rFonts w:ascii="Garamond" w:hAnsi="Garamond"/>
          <w:sz w:val="24"/>
          <w:szCs w:val="24"/>
        </w:rPr>
      </w:pPr>
    </w:p>
    <w:p w:rsidR="006D2BFB" w:rsidRPr="00A97BA9" w:rsidRDefault="00092971" w:rsidP="000929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5) </w:t>
      </w:r>
      <w:r w:rsidR="00A97BA9" w:rsidRPr="00A97BA9">
        <w:rPr>
          <w:rFonts w:ascii="Garamond" w:hAnsi="Garamond"/>
          <w:sz w:val="24"/>
          <w:szCs w:val="24"/>
        </w:rPr>
        <w:t xml:space="preserve">What </w:t>
      </w:r>
      <w:r>
        <w:rPr>
          <w:rFonts w:ascii="Garamond" w:hAnsi="Garamond"/>
          <w:sz w:val="24"/>
          <w:szCs w:val="24"/>
        </w:rPr>
        <w:t xml:space="preserve">can we do to avoid making assumptions about other cultures? </w:t>
      </w:r>
      <w:bookmarkStart w:id="0" w:name="_GoBack"/>
      <w:bookmarkEnd w:id="0"/>
    </w:p>
    <w:p w:rsidR="006D2BFB" w:rsidRPr="00A97BA9" w:rsidRDefault="006D2BFB" w:rsidP="008C2EE6">
      <w:pPr>
        <w:rPr>
          <w:rFonts w:ascii="Garamond" w:hAnsi="Garamond"/>
          <w:sz w:val="24"/>
          <w:szCs w:val="24"/>
        </w:rPr>
      </w:pPr>
    </w:p>
    <w:p w:rsidR="008C2EE6" w:rsidRPr="008C2EE6" w:rsidRDefault="008C2EE6" w:rsidP="008C2EE6"/>
    <w:sectPr w:rsidR="008C2EE6" w:rsidRPr="008C2EE6" w:rsidSect="008A6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31" w:rsidRDefault="00400331" w:rsidP="008C2EE6">
      <w:pPr>
        <w:spacing w:after="0" w:line="240" w:lineRule="auto"/>
      </w:pPr>
      <w:r>
        <w:separator/>
      </w:r>
    </w:p>
  </w:endnote>
  <w:endnote w:type="continuationSeparator" w:id="0">
    <w:p w:rsidR="00400331" w:rsidRDefault="00400331" w:rsidP="008C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31" w:rsidRDefault="00400331" w:rsidP="008C2EE6">
      <w:pPr>
        <w:spacing w:after="0" w:line="240" w:lineRule="auto"/>
      </w:pPr>
      <w:r>
        <w:separator/>
      </w:r>
    </w:p>
  </w:footnote>
  <w:footnote w:type="continuationSeparator" w:id="0">
    <w:p w:rsidR="00400331" w:rsidRDefault="00400331" w:rsidP="008C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29DF"/>
    <w:multiLevelType w:val="hybridMultilevel"/>
    <w:tmpl w:val="1BFCE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45B87"/>
    <w:multiLevelType w:val="hybridMultilevel"/>
    <w:tmpl w:val="88D03094"/>
    <w:lvl w:ilvl="0" w:tplc="62CA3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1E13"/>
    <w:multiLevelType w:val="hybridMultilevel"/>
    <w:tmpl w:val="CC24F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81CE9"/>
    <w:multiLevelType w:val="multilevel"/>
    <w:tmpl w:val="A54A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25119"/>
    <w:multiLevelType w:val="hybridMultilevel"/>
    <w:tmpl w:val="EE327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D0D6C"/>
    <w:multiLevelType w:val="hybridMultilevel"/>
    <w:tmpl w:val="100C12BC"/>
    <w:lvl w:ilvl="0" w:tplc="3BC45F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0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AB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EC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0A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00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4B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4A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8F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C"/>
    <w:rsid w:val="00092971"/>
    <w:rsid w:val="00400331"/>
    <w:rsid w:val="00533238"/>
    <w:rsid w:val="00573A63"/>
    <w:rsid w:val="006D2BFB"/>
    <w:rsid w:val="006E0765"/>
    <w:rsid w:val="00893A1C"/>
    <w:rsid w:val="008A62FC"/>
    <w:rsid w:val="008C2EE6"/>
    <w:rsid w:val="00A054BC"/>
    <w:rsid w:val="00A97BA9"/>
    <w:rsid w:val="00AA0DA2"/>
    <w:rsid w:val="00AC36E5"/>
    <w:rsid w:val="00C128BD"/>
    <w:rsid w:val="00D621BE"/>
    <w:rsid w:val="00DB08BB"/>
    <w:rsid w:val="00E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295BD-D373-410D-878C-C17707F6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EE6"/>
  </w:style>
  <w:style w:type="paragraph" w:styleId="Footer">
    <w:name w:val="footer"/>
    <w:basedOn w:val="Normal"/>
    <w:link w:val="FooterChar"/>
    <w:uiPriority w:val="99"/>
    <w:unhideWhenUsed/>
    <w:rsid w:val="008C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EE6"/>
  </w:style>
  <w:style w:type="paragraph" w:styleId="BalloonText">
    <w:name w:val="Balloon Text"/>
    <w:basedOn w:val="Normal"/>
    <w:link w:val="BalloonTextChar"/>
    <w:uiPriority w:val="99"/>
    <w:semiHidden/>
    <w:unhideWhenUsed/>
    <w:rsid w:val="008C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25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2016-08-02T19:56:00Z</cp:lastPrinted>
  <dcterms:created xsi:type="dcterms:W3CDTF">2017-01-12T20:47:00Z</dcterms:created>
  <dcterms:modified xsi:type="dcterms:W3CDTF">2017-01-12T20:47:00Z</dcterms:modified>
</cp:coreProperties>
</file>