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7E" w:rsidRDefault="003D3C7E" w:rsidP="003D3C7E">
      <w:pPr>
        <w:pStyle w:val="NormalWeb"/>
        <w:jc w:val="center"/>
        <w:rPr>
          <w:rStyle w:val="Strong"/>
          <w:rFonts w:ascii="Kristen ITC" w:hAnsi="Kristen ITC"/>
        </w:rPr>
      </w:pPr>
      <w:r>
        <w:rPr>
          <w:rStyle w:val="Strong"/>
          <w:rFonts w:ascii="Kristen ITC" w:hAnsi="Kristen ITC"/>
        </w:rPr>
        <w:t>Annotations in World Literature</w:t>
      </w:r>
    </w:p>
    <w:p w:rsidR="003D3C7E" w:rsidRDefault="003D3C7E" w:rsidP="003D3C7E">
      <w:pPr>
        <w:pStyle w:val="NormalWeb"/>
        <w:rPr>
          <w:rStyle w:val="Strong"/>
          <w:rFonts w:asciiTheme="minorHAnsi" w:hAnsiTheme="minorHAnsi"/>
          <w:sz w:val="22"/>
        </w:rPr>
      </w:pPr>
      <w:r>
        <w:rPr>
          <w:rStyle w:val="Strong"/>
          <w:rFonts w:asciiTheme="minorHAnsi" w:hAnsiTheme="minorHAnsi"/>
          <w:sz w:val="22"/>
        </w:rPr>
        <w:t xml:space="preserve">An annotation is a purposeful note of explanation, comment, key word or phrase, definition, connection, or question made to a text. Annotating goes beyond underlining, highlighting, or making symbolic notations on a given text.  </w:t>
      </w:r>
    </w:p>
    <w:p w:rsidR="003D3C7E" w:rsidRDefault="003D3C7E" w:rsidP="003D3C7E">
      <w:pPr>
        <w:pStyle w:val="NormalWeb"/>
        <w:rPr>
          <w:rStyle w:val="Strong"/>
          <w:rFonts w:asciiTheme="minorHAnsi" w:hAnsiTheme="minorHAnsi"/>
          <w:sz w:val="22"/>
        </w:rPr>
      </w:pPr>
      <w:r>
        <w:rPr>
          <w:rStyle w:val="Strong"/>
          <w:rFonts w:asciiTheme="minorHAnsi" w:hAnsiTheme="minorHAnsi"/>
          <w:sz w:val="22"/>
        </w:rPr>
        <w:t xml:space="preserve">Why do we annotate?  </w:t>
      </w:r>
      <w:r w:rsidRPr="003D3C7E">
        <w:rPr>
          <w:rStyle w:val="Strong"/>
          <w:rFonts w:asciiTheme="minorHAnsi" w:hAnsiTheme="minorHAnsi"/>
          <w:b w:val="0"/>
          <w:sz w:val="22"/>
        </w:rPr>
        <w:t>Research shows that annotating text gives us a focused purpose for reading.  It makes it easier to comprehend and clarify ideas, pose relevant questions, and capture our thinking about a text.  Sometimes, it helps us focus on a specific purpose of a text (as tied to a particular lesson).</w:t>
      </w:r>
      <w:r>
        <w:rPr>
          <w:rStyle w:val="Strong"/>
          <w:rFonts w:asciiTheme="minorHAnsi" w:hAnsiTheme="minorHAnsi"/>
          <w:sz w:val="22"/>
        </w:rPr>
        <w:t xml:space="preserve">  </w:t>
      </w:r>
    </w:p>
    <w:p w:rsidR="003D3C7E" w:rsidRDefault="003D3C7E" w:rsidP="003D3C7E">
      <w:pPr>
        <w:pStyle w:val="NormalWeb"/>
        <w:rPr>
          <w:rStyle w:val="Strong"/>
          <w:rFonts w:asciiTheme="minorHAnsi" w:hAnsiTheme="minorHAnsi"/>
          <w:sz w:val="22"/>
        </w:rPr>
      </w:pPr>
      <w:r>
        <w:rPr>
          <w:rStyle w:val="Strong"/>
          <w:rFonts w:asciiTheme="minorHAnsi" w:hAnsiTheme="minorHAnsi"/>
          <w:sz w:val="22"/>
        </w:rPr>
        <w:t xml:space="preserve">Now that you’ve had some practice annotating with a guided focus, it is time to focus on annotating independently! This is the rubric we will use to score your annotation assignments in this class.  Please keep this in your notebook and refer to it whenever you are completing annotations.  </w:t>
      </w:r>
    </w:p>
    <w:p w:rsidR="003D3C7E" w:rsidRPr="003D3C7E" w:rsidRDefault="003D3C7E" w:rsidP="003D3C7E">
      <w:pPr>
        <w:pStyle w:val="NormalWeb"/>
        <w:rPr>
          <w:rStyle w:val="Strong"/>
          <w:rFonts w:asciiTheme="minorHAnsi" w:hAnsiTheme="minorHAnsi"/>
          <w:sz w:val="22"/>
        </w:rPr>
      </w:pPr>
      <w:bookmarkStart w:id="0" w:name="_GoBack"/>
      <w:bookmarkEnd w:id="0"/>
    </w:p>
    <w:p w:rsidR="003D3C7E" w:rsidRPr="003D3C7E" w:rsidRDefault="003D3C7E" w:rsidP="003D3C7E">
      <w:pPr>
        <w:pStyle w:val="NormalWeb"/>
        <w:pBdr>
          <w:top w:val="single" w:sz="4" w:space="1" w:color="auto"/>
          <w:left w:val="single" w:sz="4" w:space="4" w:color="auto"/>
          <w:bottom w:val="single" w:sz="4" w:space="1" w:color="auto"/>
          <w:right w:val="single" w:sz="4" w:space="4" w:color="auto"/>
        </w:pBdr>
        <w:jc w:val="center"/>
        <w:rPr>
          <w:rStyle w:val="Strong"/>
        </w:rPr>
      </w:pPr>
      <w:r w:rsidRPr="003D3C7E">
        <w:rPr>
          <w:rStyle w:val="Strong"/>
        </w:rPr>
        <w:t>Annotations Rubric</w:t>
      </w:r>
    </w:p>
    <w:p w:rsidR="003D3C7E" w:rsidRPr="003D3C7E" w:rsidRDefault="003D3C7E" w:rsidP="003D3C7E">
      <w:pPr>
        <w:pStyle w:val="NormalWeb"/>
        <w:pBdr>
          <w:top w:val="single" w:sz="4" w:space="1" w:color="auto"/>
          <w:left w:val="single" w:sz="4" w:space="4" w:color="auto"/>
          <w:bottom w:val="single" w:sz="4" w:space="1" w:color="auto"/>
          <w:right w:val="single" w:sz="4" w:space="4" w:color="auto"/>
        </w:pBdr>
        <w:rPr>
          <w:sz w:val="28"/>
        </w:rPr>
      </w:pPr>
      <w:r w:rsidRPr="003D3C7E">
        <w:rPr>
          <w:rStyle w:val="Strong"/>
          <w:sz w:val="28"/>
        </w:rPr>
        <w:t xml:space="preserve">10    </w:t>
      </w:r>
      <w:r w:rsidRPr="003D3C7E">
        <w:rPr>
          <w:sz w:val="28"/>
        </w:rPr>
        <w:t xml:space="preserve">The text is </w:t>
      </w:r>
      <w:r w:rsidRPr="003D3C7E">
        <w:rPr>
          <w:rStyle w:val="Emphasis"/>
          <w:b/>
          <w:bCs/>
          <w:sz w:val="28"/>
        </w:rPr>
        <w:t>extensively</w:t>
      </w:r>
      <w:r w:rsidRPr="003D3C7E">
        <w:rPr>
          <w:sz w:val="28"/>
        </w:rPr>
        <w:t xml:space="preserve"> annotated with </w:t>
      </w:r>
      <w:r>
        <w:rPr>
          <w:rStyle w:val="Emphasis"/>
          <w:b/>
          <w:bCs/>
          <w:sz w:val="28"/>
        </w:rPr>
        <w:t>many</w:t>
      </w:r>
      <w:r w:rsidRPr="003D3C7E">
        <w:rPr>
          <w:sz w:val="28"/>
        </w:rPr>
        <w:t> margin notations</w:t>
      </w:r>
      <w:r>
        <w:rPr>
          <w:sz w:val="28"/>
        </w:rPr>
        <w:t xml:space="preserve">, including a combination of </w:t>
      </w:r>
      <w:r w:rsidRPr="003D3C7E">
        <w:rPr>
          <w:i/>
          <w:sz w:val="28"/>
        </w:rPr>
        <w:t>thoughts</w:t>
      </w:r>
      <w:r>
        <w:rPr>
          <w:sz w:val="28"/>
        </w:rPr>
        <w:t xml:space="preserve">, </w:t>
      </w:r>
      <w:r w:rsidRPr="003D3C7E">
        <w:rPr>
          <w:i/>
          <w:sz w:val="28"/>
        </w:rPr>
        <w:t>comments</w:t>
      </w:r>
      <w:r>
        <w:rPr>
          <w:sz w:val="28"/>
        </w:rPr>
        <w:t xml:space="preserve">, </w:t>
      </w:r>
      <w:r w:rsidRPr="003D3C7E">
        <w:rPr>
          <w:i/>
          <w:sz w:val="28"/>
        </w:rPr>
        <w:t>connections</w:t>
      </w:r>
      <w:r>
        <w:rPr>
          <w:sz w:val="28"/>
        </w:rPr>
        <w:t xml:space="preserve">, and </w:t>
      </w:r>
      <w:r w:rsidRPr="003D3C7E">
        <w:rPr>
          <w:i/>
          <w:sz w:val="28"/>
        </w:rPr>
        <w:t>questions</w:t>
      </w:r>
      <w:r w:rsidRPr="003D3C7E">
        <w:rPr>
          <w:sz w:val="28"/>
        </w:rPr>
        <w:t xml:space="preserve">.  The annotations demonstrate a </w:t>
      </w:r>
      <w:r w:rsidRPr="003D3C7E">
        <w:rPr>
          <w:rStyle w:val="Emphasis"/>
          <w:b/>
          <w:bCs/>
          <w:sz w:val="28"/>
        </w:rPr>
        <w:t>comprehensive and thoughtful reading</w:t>
      </w:r>
      <w:r w:rsidRPr="003D3C7E">
        <w:rPr>
          <w:sz w:val="28"/>
        </w:rPr>
        <w:t xml:space="preserve"> as well as </w:t>
      </w:r>
      <w:r w:rsidRPr="003D3C7E">
        <w:rPr>
          <w:i/>
          <w:sz w:val="28"/>
        </w:rPr>
        <w:t>full attention to comments made during class discussion</w:t>
      </w:r>
      <w:r w:rsidRPr="003D3C7E">
        <w:rPr>
          <w:sz w:val="28"/>
        </w:rPr>
        <w:t xml:space="preserve">.  The margin notes show that the reader has made </w:t>
      </w:r>
      <w:r w:rsidRPr="003D3C7E">
        <w:rPr>
          <w:rStyle w:val="Emphasis"/>
          <w:b/>
          <w:bCs/>
          <w:sz w:val="28"/>
        </w:rPr>
        <w:t>insightful connections</w:t>
      </w:r>
      <w:r w:rsidRPr="003D3C7E">
        <w:rPr>
          <w:sz w:val="28"/>
        </w:rPr>
        <w:t xml:space="preserve"> and </w:t>
      </w:r>
      <w:r w:rsidRPr="003D3C7E">
        <w:rPr>
          <w:rStyle w:val="Emphasis"/>
          <w:b/>
          <w:bCs/>
          <w:sz w:val="28"/>
        </w:rPr>
        <w:t>drawn valid conclusions</w:t>
      </w:r>
      <w:r w:rsidRPr="003D3C7E">
        <w:rPr>
          <w:sz w:val="28"/>
        </w:rPr>
        <w:t>.</w:t>
      </w:r>
    </w:p>
    <w:p w:rsidR="003D3C7E" w:rsidRPr="003D3C7E" w:rsidRDefault="003D3C7E" w:rsidP="003D3C7E">
      <w:pPr>
        <w:pStyle w:val="NormalWeb"/>
        <w:pBdr>
          <w:top w:val="single" w:sz="4" w:space="1" w:color="auto"/>
          <w:left w:val="single" w:sz="4" w:space="4" w:color="auto"/>
          <w:bottom w:val="single" w:sz="4" w:space="1" w:color="auto"/>
          <w:right w:val="single" w:sz="4" w:space="4" w:color="auto"/>
        </w:pBdr>
        <w:rPr>
          <w:sz w:val="28"/>
        </w:rPr>
      </w:pPr>
      <w:r w:rsidRPr="003D3C7E">
        <w:rPr>
          <w:rStyle w:val="Strong"/>
          <w:sz w:val="28"/>
        </w:rPr>
        <w:t xml:space="preserve">8     </w:t>
      </w:r>
      <w:r w:rsidRPr="003D3C7E">
        <w:rPr>
          <w:sz w:val="28"/>
        </w:rPr>
        <w:t xml:space="preserve">The text shows </w:t>
      </w:r>
      <w:r w:rsidRPr="003D3C7E">
        <w:rPr>
          <w:rStyle w:val="Emphasis"/>
          <w:b/>
          <w:bCs/>
          <w:sz w:val="28"/>
        </w:rPr>
        <w:t>some</w:t>
      </w:r>
      <w:r>
        <w:rPr>
          <w:sz w:val="28"/>
        </w:rPr>
        <w:t xml:space="preserve"> margin notes, which include some combination of </w:t>
      </w:r>
      <w:r w:rsidRPr="003D3C7E">
        <w:rPr>
          <w:i/>
          <w:sz w:val="28"/>
        </w:rPr>
        <w:t>thoughts</w:t>
      </w:r>
      <w:r>
        <w:rPr>
          <w:sz w:val="28"/>
        </w:rPr>
        <w:t xml:space="preserve">, </w:t>
      </w:r>
      <w:r w:rsidRPr="003D3C7E">
        <w:rPr>
          <w:i/>
          <w:sz w:val="28"/>
        </w:rPr>
        <w:t>comments</w:t>
      </w:r>
      <w:r>
        <w:rPr>
          <w:sz w:val="28"/>
        </w:rPr>
        <w:t xml:space="preserve">, </w:t>
      </w:r>
      <w:r w:rsidRPr="003D3C7E">
        <w:rPr>
          <w:i/>
          <w:sz w:val="28"/>
        </w:rPr>
        <w:t>connections</w:t>
      </w:r>
      <w:r>
        <w:rPr>
          <w:sz w:val="28"/>
        </w:rPr>
        <w:t xml:space="preserve">, and </w:t>
      </w:r>
      <w:r w:rsidRPr="003D3C7E">
        <w:rPr>
          <w:i/>
          <w:sz w:val="28"/>
        </w:rPr>
        <w:t>questions</w:t>
      </w:r>
      <w:r>
        <w:rPr>
          <w:sz w:val="28"/>
        </w:rPr>
        <w:t xml:space="preserve">. </w:t>
      </w:r>
      <w:r w:rsidRPr="003D3C7E">
        <w:rPr>
          <w:sz w:val="28"/>
        </w:rPr>
        <w:t xml:space="preserve">The reader noted </w:t>
      </w:r>
      <w:r w:rsidRPr="003D3C7E">
        <w:rPr>
          <w:rStyle w:val="Emphasis"/>
          <w:b/>
          <w:bCs/>
          <w:sz w:val="28"/>
        </w:rPr>
        <w:t>some</w:t>
      </w:r>
      <w:r w:rsidRPr="003D3C7E">
        <w:rPr>
          <w:rStyle w:val="Strong"/>
          <w:sz w:val="28"/>
        </w:rPr>
        <w:t xml:space="preserve"> </w:t>
      </w:r>
      <w:r w:rsidRPr="003D3C7E">
        <w:rPr>
          <w:sz w:val="28"/>
        </w:rPr>
        <w:t xml:space="preserve">of the points made during class discussion. The annotations demonstrate that the reader understands the text beyond the literal level and has been able to make </w:t>
      </w:r>
      <w:r w:rsidRPr="003D3C7E">
        <w:rPr>
          <w:rStyle w:val="Emphasis"/>
          <w:b/>
          <w:bCs/>
          <w:sz w:val="28"/>
        </w:rPr>
        <w:t>some</w:t>
      </w:r>
      <w:r w:rsidRPr="003D3C7E">
        <w:rPr>
          <w:sz w:val="28"/>
        </w:rPr>
        <w:t xml:space="preserve"> connections and draw </w:t>
      </w:r>
      <w:r w:rsidRPr="003D3C7E">
        <w:rPr>
          <w:rStyle w:val="Emphasis"/>
          <w:b/>
          <w:bCs/>
          <w:sz w:val="28"/>
        </w:rPr>
        <w:t>some</w:t>
      </w:r>
      <w:r w:rsidRPr="003D3C7E">
        <w:rPr>
          <w:sz w:val="28"/>
        </w:rPr>
        <w:t xml:space="preserve"> conclusions.</w:t>
      </w:r>
    </w:p>
    <w:p w:rsidR="003D3C7E" w:rsidRPr="003D3C7E" w:rsidRDefault="003D3C7E" w:rsidP="003D3C7E">
      <w:pPr>
        <w:pStyle w:val="NormalWeb"/>
        <w:pBdr>
          <w:top w:val="single" w:sz="4" w:space="1" w:color="auto"/>
          <w:left w:val="single" w:sz="4" w:space="4" w:color="auto"/>
          <w:bottom w:val="single" w:sz="4" w:space="1" w:color="auto"/>
          <w:right w:val="single" w:sz="4" w:space="4" w:color="auto"/>
        </w:pBdr>
        <w:rPr>
          <w:sz w:val="28"/>
        </w:rPr>
      </w:pPr>
      <w:r w:rsidRPr="003D3C7E">
        <w:rPr>
          <w:rStyle w:val="Strong"/>
          <w:sz w:val="28"/>
        </w:rPr>
        <w:t>6</w:t>
      </w:r>
      <w:r w:rsidRPr="003D3C7E">
        <w:rPr>
          <w:sz w:val="28"/>
        </w:rPr>
        <w:t>     The marginal notes are </w:t>
      </w:r>
      <w:r w:rsidRPr="003D3C7E">
        <w:rPr>
          <w:rStyle w:val="Emphasis"/>
          <w:b/>
          <w:bCs/>
          <w:sz w:val="28"/>
        </w:rPr>
        <w:t>basic</w:t>
      </w:r>
      <w:r w:rsidRPr="003D3C7E">
        <w:rPr>
          <w:sz w:val="28"/>
        </w:rPr>
        <w:t xml:space="preserve"> and consist mainly of </w:t>
      </w:r>
      <w:r w:rsidRPr="003D3C7E">
        <w:rPr>
          <w:rStyle w:val="Emphasis"/>
          <w:b/>
          <w:bCs/>
          <w:sz w:val="28"/>
        </w:rPr>
        <w:t>plot driven questions</w:t>
      </w:r>
      <w:r w:rsidRPr="003D3C7E">
        <w:rPr>
          <w:sz w:val="28"/>
        </w:rPr>
        <w:t xml:space="preserve"> (What will happen…).  </w:t>
      </w:r>
      <w:proofErr w:type="gramStart"/>
      <w:r w:rsidRPr="003D3C7E">
        <w:rPr>
          <w:sz w:val="28"/>
        </w:rPr>
        <w:t>and/or</w:t>
      </w:r>
      <w:proofErr w:type="gramEnd"/>
      <w:r w:rsidRPr="003D3C7E">
        <w:rPr>
          <w:sz w:val="28"/>
        </w:rPr>
        <w:t xml:space="preserve"> </w:t>
      </w:r>
      <w:r w:rsidRPr="003D3C7E">
        <w:rPr>
          <w:b/>
          <w:i/>
          <w:sz w:val="28"/>
        </w:rPr>
        <w:t>summary</w:t>
      </w:r>
      <w:r w:rsidRPr="003D3C7E">
        <w:rPr>
          <w:sz w:val="28"/>
        </w:rPr>
        <w:t xml:space="preserve">. There are </w:t>
      </w:r>
      <w:r w:rsidRPr="003D3C7E">
        <w:rPr>
          <w:rStyle w:val="Emphasis"/>
          <w:b/>
          <w:bCs/>
          <w:sz w:val="28"/>
        </w:rPr>
        <w:t>limited</w:t>
      </w:r>
      <w:r w:rsidRPr="003D3C7E">
        <w:rPr>
          <w:sz w:val="28"/>
        </w:rPr>
        <w:t xml:space="preserve"> references to class discussion. Annotations indicate a </w:t>
      </w:r>
      <w:r w:rsidRPr="003D3C7E">
        <w:rPr>
          <w:rStyle w:val="Emphasis"/>
          <w:b/>
          <w:bCs/>
          <w:sz w:val="28"/>
        </w:rPr>
        <w:t>basic</w:t>
      </w:r>
      <w:r w:rsidRPr="003D3C7E">
        <w:rPr>
          <w:sz w:val="28"/>
        </w:rPr>
        <w:t xml:space="preserve"> understanding of the text. The reader has been able to make </w:t>
      </w:r>
      <w:r w:rsidRPr="003D3C7E">
        <w:rPr>
          <w:rStyle w:val="Emphasis"/>
          <w:b/>
          <w:bCs/>
          <w:sz w:val="28"/>
        </w:rPr>
        <w:t>one or two connections</w:t>
      </w:r>
      <w:r w:rsidRPr="003D3C7E">
        <w:rPr>
          <w:sz w:val="28"/>
        </w:rPr>
        <w:t>, but has been unable to use the text to draw valid conclusions.</w:t>
      </w:r>
    </w:p>
    <w:p w:rsidR="003D3C7E" w:rsidRPr="003D3C7E" w:rsidRDefault="003D3C7E" w:rsidP="003D3C7E">
      <w:pPr>
        <w:pStyle w:val="NormalWeb"/>
        <w:pBdr>
          <w:top w:val="single" w:sz="4" w:space="1" w:color="auto"/>
          <w:left w:val="single" w:sz="4" w:space="4" w:color="auto"/>
          <w:bottom w:val="single" w:sz="4" w:space="1" w:color="auto"/>
          <w:right w:val="single" w:sz="4" w:space="4" w:color="auto"/>
        </w:pBdr>
        <w:rPr>
          <w:sz w:val="28"/>
        </w:rPr>
      </w:pPr>
      <w:r w:rsidRPr="003D3C7E">
        <w:rPr>
          <w:rStyle w:val="Strong"/>
          <w:sz w:val="28"/>
        </w:rPr>
        <w:t xml:space="preserve">4 </w:t>
      </w:r>
      <w:r w:rsidRPr="003D3C7E">
        <w:rPr>
          <w:sz w:val="28"/>
        </w:rPr>
        <w:t xml:space="preserve">    The text is underlined in appropriate places, but there are </w:t>
      </w:r>
      <w:r w:rsidRPr="003D3C7E">
        <w:rPr>
          <w:rStyle w:val="Emphasis"/>
          <w:b/>
          <w:bCs/>
          <w:sz w:val="28"/>
        </w:rPr>
        <w:t>very few</w:t>
      </w:r>
      <w:r w:rsidRPr="003D3C7E">
        <w:rPr>
          <w:rStyle w:val="Strong"/>
          <w:sz w:val="28"/>
        </w:rPr>
        <w:t xml:space="preserve"> </w:t>
      </w:r>
      <w:r w:rsidRPr="003D3C7E">
        <w:rPr>
          <w:sz w:val="28"/>
        </w:rPr>
        <w:t xml:space="preserve">margin notes making it difficult to evaluate how well the reader understood the reading. There are </w:t>
      </w:r>
      <w:r w:rsidRPr="003D3C7E">
        <w:rPr>
          <w:rStyle w:val="Emphasis"/>
          <w:b/>
          <w:bCs/>
          <w:sz w:val="28"/>
        </w:rPr>
        <w:t>very few</w:t>
      </w:r>
      <w:r w:rsidRPr="003D3C7E">
        <w:rPr>
          <w:rStyle w:val="Strong"/>
          <w:sz w:val="28"/>
        </w:rPr>
        <w:t xml:space="preserve"> </w:t>
      </w:r>
      <w:r w:rsidRPr="003D3C7E">
        <w:rPr>
          <w:sz w:val="28"/>
        </w:rPr>
        <w:t>references to class discussion.</w:t>
      </w:r>
    </w:p>
    <w:p w:rsidR="003D3C7E" w:rsidRPr="003D3C7E" w:rsidRDefault="003D3C7E" w:rsidP="003D3C7E">
      <w:pPr>
        <w:pStyle w:val="NormalWeb"/>
        <w:pBdr>
          <w:top w:val="single" w:sz="4" w:space="1" w:color="auto"/>
          <w:left w:val="single" w:sz="4" w:space="4" w:color="auto"/>
          <w:bottom w:val="single" w:sz="4" w:space="1" w:color="auto"/>
          <w:right w:val="single" w:sz="4" w:space="4" w:color="auto"/>
        </w:pBdr>
        <w:rPr>
          <w:sz w:val="28"/>
        </w:rPr>
      </w:pPr>
      <w:r w:rsidRPr="003D3C7E">
        <w:rPr>
          <w:rStyle w:val="Strong"/>
          <w:sz w:val="28"/>
        </w:rPr>
        <w:t xml:space="preserve">2     </w:t>
      </w:r>
      <w:r w:rsidRPr="003D3C7E">
        <w:rPr>
          <w:sz w:val="28"/>
        </w:rPr>
        <w:t xml:space="preserve">Significant parts of the text are completely </w:t>
      </w:r>
      <w:r w:rsidRPr="003D3C7E">
        <w:rPr>
          <w:rStyle w:val="Emphasis"/>
          <w:b/>
          <w:bCs/>
          <w:sz w:val="28"/>
        </w:rPr>
        <w:t>unmarked</w:t>
      </w:r>
      <w:r w:rsidRPr="003D3C7E">
        <w:rPr>
          <w:sz w:val="28"/>
        </w:rPr>
        <w:t xml:space="preserve">. There are </w:t>
      </w:r>
      <w:r w:rsidRPr="003D3C7E">
        <w:rPr>
          <w:rStyle w:val="Strong"/>
          <w:sz w:val="28"/>
        </w:rPr>
        <w:t>no margin</w:t>
      </w:r>
      <w:r w:rsidRPr="003D3C7E">
        <w:rPr>
          <w:sz w:val="28"/>
        </w:rPr>
        <w:t xml:space="preserve"> notes, only underlined text.</w:t>
      </w:r>
    </w:p>
    <w:p w:rsidR="003D3C7E" w:rsidRPr="003D3C7E" w:rsidRDefault="003D3C7E" w:rsidP="003D3C7E">
      <w:pPr>
        <w:pStyle w:val="NormalWeb"/>
        <w:pBdr>
          <w:top w:val="single" w:sz="4" w:space="1" w:color="auto"/>
          <w:left w:val="single" w:sz="4" w:space="4" w:color="auto"/>
          <w:bottom w:val="single" w:sz="4" w:space="1" w:color="auto"/>
          <w:right w:val="single" w:sz="4" w:space="4" w:color="auto"/>
        </w:pBdr>
        <w:rPr>
          <w:sz w:val="28"/>
        </w:rPr>
      </w:pPr>
      <w:r w:rsidRPr="003D3C7E">
        <w:rPr>
          <w:b/>
          <w:sz w:val="28"/>
        </w:rPr>
        <w:t>0</w:t>
      </w:r>
      <w:r w:rsidRPr="003D3C7E">
        <w:rPr>
          <w:sz w:val="28"/>
        </w:rPr>
        <w:t xml:space="preserve">   The text is completely unmarked.</w:t>
      </w:r>
    </w:p>
    <w:p w:rsidR="003D3C7E" w:rsidRDefault="003D3C7E" w:rsidP="003D3C7E">
      <w:pPr>
        <w:pStyle w:val="NormalWeb"/>
        <w:pBdr>
          <w:top w:val="single" w:sz="4" w:space="1" w:color="auto"/>
          <w:left w:val="single" w:sz="4" w:space="4" w:color="auto"/>
          <w:bottom w:val="single" w:sz="4" w:space="1" w:color="auto"/>
          <w:right w:val="single" w:sz="4" w:space="4" w:color="auto"/>
        </w:pBdr>
        <w:rPr>
          <w:sz w:val="28"/>
        </w:rPr>
      </w:pPr>
      <w:r w:rsidRPr="003D3C7E">
        <w:rPr>
          <w:sz w:val="28"/>
        </w:rPr>
        <w:t xml:space="preserve">_________ Total Score </w:t>
      </w:r>
    </w:p>
    <w:p w:rsidR="003D3C7E" w:rsidRPr="003D3C7E" w:rsidRDefault="003D3C7E" w:rsidP="003D3C7E">
      <w:pPr>
        <w:pStyle w:val="NormalWeb"/>
        <w:pBdr>
          <w:top w:val="single" w:sz="4" w:space="1" w:color="auto"/>
          <w:left w:val="single" w:sz="4" w:space="4" w:color="auto"/>
          <w:bottom w:val="single" w:sz="4" w:space="1" w:color="auto"/>
          <w:right w:val="single" w:sz="4" w:space="4" w:color="auto"/>
        </w:pBdr>
        <w:rPr>
          <w:sz w:val="28"/>
        </w:rPr>
      </w:pPr>
    </w:p>
    <w:p w:rsidR="00C05B0A" w:rsidRDefault="00C05B0A"/>
    <w:sectPr w:rsidR="00C05B0A" w:rsidSect="003D3C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7E"/>
    <w:rsid w:val="003D3C7E"/>
    <w:rsid w:val="00C0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C7E"/>
    <w:rPr>
      <w:b/>
      <w:bCs/>
    </w:rPr>
  </w:style>
  <w:style w:type="character" w:styleId="Emphasis">
    <w:name w:val="Emphasis"/>
    <w:basedOn w:val="DefaultParagraphFont"/>
    <w:uiPriority w:val="20"/>
    <w:qFormat/>
    <w:rsid w:val="003D3C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C7E"/>
    <w:rPr>
      <w:b/>
      <w:bCs/>
    </w:rPr>
  </w:style>
  <w:style w:type="character" w:styleId="Emphasis">
    <w:name w:val="Emphasis"/>
    <w:basedOn w:val="DefaultParagraphFont"/>
    <w:uiPriority w:val="20"/>
    <w:qFormat/>
    <w:rsid w:val="003D3C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1994</Characters>
  <Application>Microsoft Office Word</Application>
  <DocSecurity>0</DocSecurity>
  <Lines>16</Lines>
  <Paragraphs>4</Paragraphs>
  <ScaleCrop>false</ScaleCrop>
  <Company>Cobb County School District</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dcterms:created xsi:type="dcterms:W3CDTF">2014-09-07T21:52:00Z</dcterms:created>
  <dcterms:modified xsi:type="dcterms:W3CDTF">2014-09-07T21:59:00Z</dcterms:modified>
</cp:coreProperties>
</file>