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1F" w:rsidRDefault="00D4160C">
      <w:r>
        <w:t>Name: ________________________________________________</w:t>
      </w:r>
      <w:r>
        <w:tab/>
      </w:r>
      <w:r>
        <w:tab/>
      </w:r>
      <w:r>
        <w:tab/>
      </w:r>
      <w:r>
        <w:tab/>
        <w:t>Block: _____________</w:t>
      </w:r>
    </w:p>
    <w:p w:rsidR="00D4160C" w:rsidRDefault="00D4160C">
      <w:pPr>
        <w:rPr>
          <w:b/>
        </w:rPr>
      </w:pPr>
      <w:r>
        <w:rPr>
          <w:b/>
          <w:i/>
        </w:rPr>
        <w:t>Anthem</w:t>
      </w:r>
      <w:r>
        <w:rPr>
          <w:b/>
        </w:rPr>
        <w:t xml:space="preserve"> Personal Glossary</w:t>
      </w:r>
    </w:p>
    <w:p w:rsidR="00D4160C" w:rsidRPr="00D4160C" w:rsidRDefault="00D4160C" w:rsidP="00D4160C">
      <w:r w:rsidRPr="00D4160C">
        <w:t>ELACC9-10L3: Apply knowledge of language to understand how language functions in different contexts, to make effective choice</w:t>
      </w:r>
      <w:r w:rsidRPr="00D4160C">
        <w:t xml:space="preserve">s for meaning or style, and to </w:t>
      </w:r>
      <w:r w:rsidRPr="00D4160C">
        <w:t>comprehend more fu</w:t>
      </w:r>
      <w:r w:rsidRPr="00D4160C">
        <w:t xml:space="preserve">lly when reading or listening. </w:t>
      </w:r>
    </w:p>
    <w:p w:rsidR="00D4160C" w:rsidRDefault="00D4160C" w:rsidP="00D4160C">
      <w:r w:rsidRPr="00D4160C">
        <w:t>ELACC9-10L4: Determine or clarify the meaning of unknown and multiple-meaning words and phrases based on grades 9–10</w:t>
      </w:r>
      <w:r w:rsidRPr="00D4160C">
        <w:t xml:space="preserve"> reading and content, choosing </w:t>
      </w:r>
      <w:r w:rsidRPr="00D4160C">
        <w:t>flexib</w:t>
      </w:r>
      <w:r>
        <w:t xml:space="preserve">ly from a range of strategies. </w:t>
      </w:r>
    </w:p>
    <w:p w:rsidR="00D4160C" w:rsidRDefault="00D4160C" w:rsidP="00D4160C">
      <w:pPr>
        <w:rPr>
          <w:b/>
        </w:rPr>
      </w:pPr>
      <w:r>
        <w:rPr>
          <w:b/>
        </w:rPr>
        <w:t xml:space="preserve">As you read </w:t>
      </w:r>
      <w:r>
        <w:rPr>
          <w:b/>
          <w:i/>
        </w:rPr>
        <w:t xml:space="preserve">Anthem, </w:t>
      </w:r>
      <w:r>
        <w:rPr>
          <w:b/>
        </w:rPr>
        <w:t xml:space="preserve">you will come upon many unfamiliar terms that are specific to the book and to your understanding of it.  Keep track of those terms here, by providing the term, page number read on, a loose definition or explanation, and the significance of the term to the whole novel. </w:t>
      </w:r>
    </w:p>
    <w:tbl>
      <w:tblPr>
        <w:tblStyle w:val="TableGrid"/>
        <w:tblW w:w="10851" w:type="dxa"/>
        <w:tblLook w:val="04A0" w:firstRow="1" w:lastRow="0" w:firstColumn="1" w:lastColumn="0" w:noHBand="0" w:noVBand="1"/>
      </w:tblPr>
      <w:tblGrid>
        <w:gridCol w:w="2713"/>
        <w:gridCol w:w="1117"/>
        <w:gridCol w:w="3298"/>
        <w:gridCol w:w="3723"/>
      </w:tblGrid>
      <w:tr w:rsidR="00D4160C" w:rsidTr="00D4160C">
        <w:trPr>
          <w:trHeight w:val="620"/>
        </w:trPr>
        <w:tc>
          <w:tcPr>
            <w:tcW w:w="2713" w:type="dxa"/>
          </w:tcPr>
          <w:p w:rsidR="00D4160C" w:rsidRDefault="00D4160C" w:rsidP="00D4160C">
            <w:pPr>
              <w:rPr>
                <w:b/>
              </w:rPr>
            </w:pPr>
            <w:r>
              <w:rPr>
                <w:b/>
              </w:rPr>
              <w:t>Term/Phrase</w:t>
            </w:r>
          </w:p>
        </w:tc>
        <w:tc>
          <w:tcPr>
            <w:tcW w:w="1117" w:type="dxa"/>
          </w:tcPr>
          <w:p w:rsidR="00D4160C" w:rsidRDefault="00D4160C" w:rsidP="00D4160C">
            <w:pPr>
              <w:rPr>
                <w:b/>
              </w:rPr>
            </w:pPr>
            <w:r>
              <w:rPr>
                <w:b/>
              </w:rPr>
              <w:t>Page Number</w:t>
            </w:r>
          </w:p>
        </w:tc>
        <w:tc>
          <w:tcPr>
            <w:tcW w:w="3298" w:type="dxa"/>
          </w:tcPr>
          <w:p w:rsidR="00D4160C" w:rsidRDefault="00D4160C" w:rsidP="00D4160C">
            <w:pPr>
              <w:rPr>
                <w:b/>
              </w:rPr>
            </w:pPr>
            <w:r>
              <w:rPr>
                <w:b/>
              </w:rPr>
              <w:t>Definition/Explanation</w:t>
            </w:r>
          </w:p>
        </w:tc>
        <w:tc>
          <w:tcPr>
            <w:tcW w:w="3723" w:type="dxa"/>
          </w:tcPr>
          <w:p w:rsidR="00D4160C" w:rsidRDefault="00D4160C" w:rsidP="00D4160C">
            <w:pPr>
              <w:rPr>
                <w:b/>
              </w:rPr>
            </w:pPr>
            <w:r>
              <w:rPr>
                <w:b/>
              </w:rPr>
              <w:t>Significance (after reading)</w:t>
            </w: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05"/>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05"/>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p>
        </w:tc>
        <w:tc>
          <w:tcPr>
            <w:tcW w:w="3298" w:type="dxa"/>
          </w:tcPr>
          <w:p w:rsidR="00D4160C" w:rsidRDefault="00D4160C" w:rsidP="00D4160C">
            <w:pPr>
              <w:rPr>
                <w:b/>
              </w:rPr>
            </w:pPr>
          </w:p>
        </w:tc>
        <w:tc>
          <w:tcPr>
            <w:tcW w:w="3723" w:type="dxa"/>
          </w:tcPr>
          <w:p w:rsidR="00D4160C" w:rsidRDefault="00D4160C" w:rsidP="00D4160C">
            <w:pPr>
              <w:rPr>
                <w:b/>
              </w:rPr>
            </w:pPr>
          </w:p>
        </w:tc>
      </w:tr>
      <w:tr w:rsidR="00D4160C" w:rsidTr="00D4160C">
        <w:trPr>
          <w:trHeight w:val="1489"/>
        </w:trPr>
        <w:tc>
          <w:tcPr>
            <w:tcW w:w="2713" w:type="dxa"/>
          </w:tcPr>
          <w:p w:rsidR="00D4160C" w:rsidRDefault="00D4160C" w:rsidP="00D4160C">
            <w:pPr>
              <w:rPr>
                <w:b/>
              </w:rPr>
            </w:pPr>
          </w:p>
        </w:tc>
        <w:tc>
          <w:tcPr>
            <w:tcW w:w="1117" w:type="dxa"/>
          </w:tcPr>
          <w:p w:rsidR="00D4160C" w:rsidRDefault="00D4160C" w:rsidP="00D4160C">
            <w:pPr>
              <w:rPr>
                <w:b/>
              </w:rPr>
            </w:pPr>
            <w:bookmarkStart w:id="0" w:name="_GoBack"/>
            <w:bookmarkEnd w:id="0"/>
          </w:p>
        </w:tc>
        <w:tc>
          <w:tcPr>
            <w:tcW w:w="3298" w:type="dxa"/>
          </w:tcPr>
          <w:p w:rsidR="00D4160C" w:rsidRDefault="00D4160C" w:rsidP="00D4160C">
            <w:pPr>
              <w:rPr>
                <w:b/>
              </w:rPr>
            </w:pPr>
          </w:p>
        </w:tc>
        <w:tc>
          <w:tcPr>
            <w:tcW w:w="3723" w:type="dxa"/>
          </w:tcPr>
          <w:p w:rsidR="00D4160C" w:rsidRDefault="00D4160C" w:rsidP="00D4160C">
            <w:pPr>
              <w:rPr>
                <w:b/>
              </w:rPr>
            </w:pPr>
          </w:p>
        </w:tc>
      </w:tr>
    </w:tbl>
    <w:p w:rsidR="00D4160C" w:rsidRPr="00D4160C" w:rsidRDefault="00D4160C" w:rsidP="00D4160C">
      <w:pPr>
        <w:rPr>
          <w:b/>
        </w:rPr>
      </w:pPr>
    </w:p>
    <w:sectPr w:rsidR="00D4160C" w:rsidRPr="00D4160C" w:rsidSect="00D41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0C"/>
    <w:rsid w:val="000001AA"/>
    <w:rsid w:val="000022BF"/>
    <w:rsid w:val="00003E70"/>
    <w:rsid w:val="00017D8F"/>
    <w:rsid w:val="00022CC0"/>
    <w:rsid w:val="00026CA9"/>
    <w:rsid w:val="00031673"/>
    <w:rsid w:val="00045BBD"/>
    <w:rsid w:val="00067CD6"/>
    <w:rsid w:val="000745F9"/>
    <w:rsid w:val="00083210"/>
    <w:rsid w:val="000853A4"/>
    <w:rsid w:val="00087211"/>
    <w:rsid w:val="0009561A"/>
    <w:rsid w:val="00095B27"/>
    <w:rsid w:val="000976CF"/>
    <w:rsid w:val="000A1B7F"/>
    <w:rsid w:val="000A25F1"/>
    <w:rsid w:val="000A46E3"/>
    <w:rsid w:val="000A644A"/>
    <w:rsid w:val="000B0DE0"/>
    <w:rsid w:val="000B50CF"/>
    <w:rsid w:val="000C0934"/>
    <w:rsid w:val="000C648B"/>
    <w:rsid w:val="000C778F"/>
    <w:rsid w:val="000D188E"/>
    <w:rsid w:val="000D3226"/>
    <w:rsid w:val="000D611F"/>
    <w:rsid w:val="000E0F8D"/>
    <w:rsid w:val="000E2FE1"/>
    <w:rsid w:val="000E4FFB"/>
    <w:rsid w:val="000E5CE4"/>
    <w:rsid w:val="000E76B7"/>
    <w:rsid w:val="000E7983"/>
    <w:rsid w:val="0010139A"/>
    <w:rsid w:val="0010388A"/>
    <w:rsid w:val="00106B53"/>
    <w:rsid w:val="00106E92"/>
    <w:rsid w:val="001124EB"/>
    <w:rsid w:val="0012108A"/>
    <w:rsid w:val="001243FE"/>
    <w:rsid w:val="00126A0E"/>
    <w:rsid w:val="00131CE3"/>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C012F"/>
    <w:rsid w:val="001D0A1C"/>
    <w:rsid w:val="001D6C3F"/>
    <w:rsid w:val="001E51B2"/>
    <w:rsid w:val="001F0632"/>
    <w:rsid w:val="001F5C69"/>
    <w:rsid w:val="001F6988"/>
    <w:rsid w:val="002000DF"/>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B3B76"/>
    <w:rsid w:val="002D6497"/>
    <w:rsid w:val="002D64B6"/>
    <w:rsid w:val="002D66C6"/>
    <w:rsid w:val="002D75DB"/>
    <w:rsid w:val="002E3ABD"/>
    <w:rsid w:val="002E56F4"/>
    <w:rsid w:val="002F450D"/>
    <w:rsid w:val="002F6562"/>
    <w:rsid w:val="002F7E07"/>
    <w:rsid w:val="00303521"/>
    <w:rsid w:val="003048B3"/>
    <w:rsid w:val="00311D9D"/>
    <w:rsid w:val="0031443B"/>
    <w:rsid w:val="003170FF"/>
    <w:rsid w:val="00322996"/>
    <w:rsid w:val="00325052"/>
    <w:rsid w:val="00330D00"/>
    <w:rsid w:val="0033161D"/>
    <w:rsid w:val="00334918"/>
    <w:rsid w:val="00346E9A"/>
    <w:rsid w:val="00351709"/>
    <w:rsid w:val="00373683"/>
    <w:rsid w:val="003766DF"/>
    <w:rsid w:val="00377F75"/>
    <w:rsid w:val="00381738"/>
    <w:rsid w:val="00381B95"/>
    <w:rsid w:val="00393B86"/>
    <w:rsid w:val="003950E6"/>
    <w:rsid w:val="0039648A"/>
    <w:rsid w:val="003B2354"/>
    <w:rsid w:val="003C1236"/>
    <w:rsid w:val="003C27CB"/>
    <w:rsid w:val="003C69A9"/>
    <w:rsid w:val="003C7546"/>
    <w:rsid w:val="003D12CC"/>
    <w:rsid w:val="003D56B1"/>
    <w:rsid w:val="003D5936"/>
    <w:rsid w:val="003E001C"/>
    <w:rsid w:val="003E0E79"/>
    <w:rsid w:val="003E12E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493F"/>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67EF9"/>
    <w:rsid w:val="0057039B"/>
    <w:rsid w:val="00571D27"/>
    <w:rsid w:val="00571D64"/>
    <w:rsid w:val="005724B5"/>
    <w:rsid w:val="005728D1"/>
    <w:rsid w:val="00573D0E"/>
    <w:rsid w:val="00575196"/>
    <w:rsid w:val="00584FA4"/>
    <w:rsid w:val="00586411"/>
    <w:rsid w:val="00587240"/>
    <w:rsid w:val="005943CD"/>
    <w:rsid w:val="005A5BA9"/>
    <w:rsid w:val="005B067C"/>
    <w:rsid w:val="005C61C4"/>
    <w:rsid w:val="005C6552"/>
    <w:rsid w:val="005E0AAD"/>
    <w:rsid w:val="005E5114"/>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46A8"/>
    <w:rsid w:val="00677B17"/>
    <w:rsid w:val="00680B05"/>
    <w:rsid w:val="00686E7F"/>
    <w:rsid w:val="006B4E46"/>
    <w:rsid w:val="006B575E"/>
    <w:rsid w:val="006C5B93"/>
    <w:rsid w:val="006C6CBD"/>
    <w:rsid w:val="006D4CB6"/>
    <w:rsid w:val="006E04F5"/>
    <w:rsid w:val="006E7097"/>
    <w:rsid w:val="007004B7"/>
    <w:rsid w:val="00700777"/>
    <w:rsid w:val="00726811"/>
    <w:rsid w:val="00731F88"/>
    <w:rsid w:val="00732EBF"/>
    <w:rsid w:val="00736A1D"/>
    <w:rsid w:val="00736DF9"/>
    <w:rsid w:val="00740D55"/>
    <w:rsid w:val="00744453"/>
    <w:rsid w:val="00752A63"/>
    <w:rsid w:val="007644E8"/>
    <w:rsid w:val="0076570E"/>
    <w:rsid w:val="00770D09"/>
    <w:rsid w:val="007735AA"/>
    <w:rsid w:val="00775F8A"/>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4244C"/>
    <w:rsid w:val="008522FA"/>
    <w:rsid w:val="00857055"/>
    <w:rsid w:val="00866885"/>
    <w:rsid w:val="00867A2D"/>
    <w:rsid w:val="00873A99"/>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37C"/>
    <w:rsid w:val="009124C2"/>
    <w:rsid w:val="00915C4D"/>
    <w:rsid w:val="009304E6"/>
    <w:rsid w:val="00933C65"/>
    <w:rsid w:val="00934AF6"/>
    <w:rsid w:val="00935821"/>
    <w:rsid w:val="00946E7C"/>
    <w:rsid w:val="009565B0"/>
    <w:rsid w:val="00956CCB"/>
    <w:rsid w:val="00967BD3"/>
    <w:rsid w:val="00981666"/>
    <w:rsid w:val="00993439"/>
    <w:rsid w:val="009A1CFB"/>
    <w:rsid w:val="009C1504"/>
    <w:rsid w:val="009C1604"/>
    <w:rsid w:val="009D1FE3"/>
    <w:rsid w:val="009E3DA4"/>
    <w:rsid w:val="009E535F"/>
    <w:rsid w:val="009E59A4"/>
    <w:rsid w:val="009F0478"/>
    <w:rsid w:val="00A135DD"/>
    <w:rsid w:val="00A21208"/>
    <w:rsid w:val="00A23E6F"/>
    <w:rsid w:val="00A24DE3"/>
    <w:rsid w:val="00A25BC4"/>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AF9"/>
    <w:rsid w:val="00AD0DC5"/>
    <w:rsid w:val="00AE7707"/>
    <w:rsid w:val="00AE79D3"/>
    <w:rsid w:val="00AF1184"/>
    <w:rsid w:val="00AF1CDA"/>
    <w:rsid w:val="00B0030D"/>
    <w:rsid w:val="00B1015C"/>
    <w:rsid w:val="00B16B34"/>
    <w:rsid w:val="00B17A33"/>
    <w:rsid w:val="00B22E39"/>
    <w:rsid w:val="00B2617A"/>
    <w:rsid w:val="00B31557"/>
    <w:rsid w:val="00B446C7"/>
    <w:rsid w:val="00B51005"/>
    <w:rsid w:val="00B54E30"/>
    <w:rsid w:val="00B551F4"/>
    <w:rsid w:val="00B55DD1"/>
    <w:rsid w:val="00B65646"/>
    <w:rsid w:val="00B72620"/>
    <w:rsid w:val="00B7432E"/>
    <w:rsid w:val="00B7481B"/>
    <w:rsid w:val="00B75583"/>
    <w:rsid w:val="00B75BCC"/>
    <w:rsid w:val="00B927CB"/>
    <w:rsid w:val="00B961AE"/>
    <w:rsid w:val="00BA1DCB"/>
    <w:rsid w:val="00BA4763"/>
    <w:rsid w:val="00BA4E9D"/>
    <w:rsid w:val="00BA5909"/>
    <w:rsid w:val="00BC21B1"/>
    <w:rsid w:val="00BC22B5"/>
    <w:rsid w:val="00BC3D4E"/>
    <w:rsid w:val="00BC61B6"/>
    <w:rsid w:val="00BD4788"/>
    <w:rsid w:val="00BD6AF2"/>
    <w:rsid w:val="00BE0F4F"/>
    <w:rsid w:val="00BE4E19"/>
    <w:rsid w:val="00BE77C6"/>
    <w:rsid w:val="00BF0AB8"/>
    <w:rsid w:val="00BF42D0"/>
    <w:rsid w:val="00BF7296"/>
    <w:rsid w:val="00C03545"/>
    <w:rsid w:val="00C05612"/>
    <w:rsid w:val="00C05FA2"/>
    <w:rsid w:val="00C07819"/>
    <w:rsid w:val="00C07AD9"/>
    <w:rsid w:val="00C132AD"/>
    <w:rsid w:val="00C164BC"/>
    <w:rsid w:val="00C24FB0"/>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160C"/>
    <w:rsid w:val="00D46857"/>
    <w:rsid w:val="00D732A1"/>
    <w:rsid w:val="00D817C9"/>
    <w:rsid w:val="00D8546E"/>
    <w:rsid w:val="00D873D8"/>
    <w:rsid w:val="00D95C97"/>
    <w:rsid w:val="00DA3748"/>
    <w:rsid w:val="00DB08D5"/>
    <w:rsid w:val="00DD11A7"/>
    <w:rsid w:val="00DD19C2"/>
    <w:rsid w:val="00DD4DF3"/>
    <w:rsid w:val="00DD4E7E"/>
    <w:rsid w:val="00DD59C3"/>
    <w:rsid w:val="00DF65AB"/>
    <w:rsid w:val="00E01B89"/>
    <w:rsid w:val="00E114BD"/>
    <w:rsid w:val="00E1184A"/>
    <w:rsid w:val="00E242F1"/>
    <w:rsid w:val="00E27995"/>
    <w:rsid w:val="00E3242B"/>
    <w:rsid w:val="00E32776"/>
    <w:rsid w:val="00E44002"/>
    <w:rsid w:val="00E47EAC"/>
    <w:rsid w:val="00E5121D"/>
    <w:rsid w:val="00E53240"/>
    <w:rsid w:val="00E5363D"/>
    <w:rsid w:val="00E55E51"/>
    <w:rsid w:val="00E60951"/>
    <w:rsid w:val="00E74A2B"/>
    <w:rsid w:val="00E77FCD"/>
    <w:rsid w:val="00E81A2F"/>
    <w:rsid w:val="00E839E6"/>
    <w:rsid w:val="00EA410D"/>
    <w:rsid w:val="00EA4436"/>
    <w:rsid w:val="00EB259A"/>
    <w:rsid w:val="00EB34C3"/>
    <w:rsid w:val="00EB45F9"/>
    <w:rsid w:val="00EB4EE5"/>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A7F66"/>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cp:lastPrinted>2014-04-29T11:28:00Z</cp:lastPrinted>
  <dcterms:created xsi:type="dcterms:W3CDTF">2014-04-29T11:24:00Z</dcterms:created>
  <dcterms:modified xsi:type="dcterms:W3CDTF">2014-04-29T11:28:00Z</dcterms:modified>
</cp:coreProperties>
</file>