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0B" w:rsidRPr="000D53ED" w:rsidRDefault="0017150B" w:rsidP="0017150B">
      <w:pPr>
        <w:spacing w:after="0" w:line="240" w:lineRule="auto"/>
        <w:jc w:val="center"/>
        <w:rPr>
          <w:rFonts w:ascii="Garamond" w:hAnsi="Garamond"/>
          <w:b/>
          <w:sz w:val="24"/>
          <w:szCs w:val="24"/>
        </w:rPr>
      </w:pPr>
      <w:r>
        <w:rPr>
          <w:rFonts w:ascii="Garamond" w:hAnsi="Garamond"/>
          <w:b/>
          <w:sz w:val="24"/>
          <w:szCs w:val="24"/>
        </w:rPr>
        <w:t>Advanced Composition</w:t>
      </w:r>
    </w:p>
    <w:p w:rsidR="0017150B" w:rsidRPr="000D53ED" w:rsidRDefault="0017150B" w:rsidP="0017150B">
      <w:pPr>
        <w:spacing w:after="0" w:line="240" w:lineRule="auto"/>
        <w:jc w:val="center"/>
        <w:rPr>
          <w:rFonts w:ascii="Garamond" w:hAnsi="Garamond"/>
          <w:b/>
          <w:sz w:val="24"/>
          <w:szCs w:val="24"/>
        </w:rPr>
      </w:pPr>
      <w:r w:rsidRPr="000D53ED">
        <w:rPr>
          <w:rFonts w:ascii="Garamond" w:hAnsi="Garamond"/>
          <w:b/>
          <w:sz w:val="24"/>
          <w:szCs w:val="24"/>
        </w:rPr>
        <w:t xml:space="preserve">Unit </w:t>
      </w:r>
      <w:r>
        <w:rPr>
          <w:rFonts w:ascii="Garamond" w:hAnsi="Garamond"/>
          <w:b/>
          <w:sz w:val="24"/>
          <w:szCs w:val="24"/>
        </w:rPr>
        <w:t>2</w:t>
      </w:r>
      <w:r w:rsidRPr="000D53ED">
        <w:rPr>
          <w:rFonts w:ascii="Garamond" w:hAnsi="Garamond"/>
          <w:b/>
          <w:sz w:val="24"/>
          <w:szCs w:val="24"/>
        </w:rPr>
        <w:t xml:space="preserve"> Extra Credit Options</w:t>
      </w:r>
    </w:p>
    <w:p w:rsidR="0017150B" w:rsidRPr="000D53ED" w:rsidRDefault="0017150B" w:rsidP="0017150B">
      <w:pPr>
        <w:spacing w:after="0" w:line="240" w:lineRule="auto"/>
        <w:jc w:val="center"/>
        <w:rPr>
          <w:rFonts w:ascii="Garamond" w:hAnsi="Garamond"/>
          <w:sz w:val="24"/>
          <w:szCs w:val="24"/>
        </w:rPr>
      </w:pPr>
    </w:p>
    <w:p w:rsidR="0017150B" w:rsidRPr="000D53ED" w:rsidRDefault="0017150B" w:rsidP="0017150B">
      <w:pPr>
        <w:spacing w:after="0" w:line="240" w:lineRule="auto"/>
        <w:rPr>
          <w:rFonts w:ascii="Garamond" w:hAnsi="Garamond"/>
          <w:sz w:val="24"/>
          <w:szCs w:val="24"/>
        </w:rPr>
      </w:pPr>
      <w:r w:rsidRPr="000D53ED">
        <w:rPr>
          <w:rFonts w:ascii="Garamond" w:hAnsi="Garamond"/>
          <w:sz w:val="24"/>
          <w:szCs w:val="24"/>
        </w:rPr>
        <w:t>You may complete one or all four – up to you. Please keep in mind that points wil</w:t>
      </w:r>
      <w:r>
        <w:rPr>
          <w:rFonts w:ascii="Garamond" w:hAnsi="Garamond"/>
          <w:sz w:val="24"/>
          <w:szCs w:val="24"/>
        </w:rPr>
        <w:t xml:space="preserve">l be rewarded based on quality not completion.  </w:t>
      </w:r>
      <w:r w:rsidRPr="000D53ED">
        <w:rPr>
          <w:rFonts w:ascii="Garamond" w:hAnsi="Garamond"/>
          <w:sz w:val="24"/>
          <w:szCs w:val="24"/>
        </w:rPr>
        <w:t xml:space="preserve">All Unit </w:t>
      </w:r>
      <w:r>
        <w:rPr>
          <w:rFonts w:ascii="Garamond" w:hAnsi="Garamond"/>
          <w:sz w:val="24"/>
          <w:szCs w:val="24"/>
        </w:rPr>
        <w:t xml:space="preserve">2 </w:t>
      </w:r>
      <w:r w:rsidRPr="000D53ED">
        <w:rPr>
          <w:rFonts w:ascii="Garamond" w:hAnsi="Garamond"/>
          <w:sz w:val="24"/>
          <w:szCs w:val="24"/>
        </w:rPr>
        <w:t xml:space="preserve">extra credit is due no later than </w:t>
      </w:r>
      <w:r>
        <w:rPr>
          <w:rFonts w:ascii="Garamond" w:hAnsi="Garamond"/>
          <w:sz w:val="24"/>
          <w:szCs w:val="24"/>
        </w:rPr>
        <w:t>Friday, November 6,</w:t>
      </w:r>
      <w:r w:rsidRPr="000D53ED">
        <w:rPr>
          <w:rFonts w:ascii="Garamond" w:hAnsi="Garamond"/>
          <w:sz w:val="24"/>
          <w:szCs w:val="24"/>
        </w:rPr>
        <w:t xml:space="preserve"> and it WILL N</w:t>
      </w:r>
      <w:r>
        <w:rPr>
          <w:rFonts w:ascii="Garamond" w:hAnsi="Garamond"/>
          <w:sz w:val="24"/>
          <w:szCs w:val="24"/>
        </w:rPr>
        <w:t xml:space="preserve">OT be accepted after this date. </w:t>
      </w:r>
      <w:r w:rsidRPr="000D53ED">
        <w:rPr>
          <w:rFonts w:ascii="Garamond" w:hAnsi="Garamond"/>
          <w:i/>
          <w:sz w:val="24"/>
          <w:szCs w:val="24"/>
        </w:rPr>
        <w:t>Extra credit is not accepted as late work.</w:t>
      </w:r>
      <w:r w:rsidRPr="000D53ED">
        <w:rPr>
          <w:rFonts w:ascii="Garamond" w:hAnsi="Garamond"/>
          <w:sz w:val="24"/>
          <w:szCs w:val="24"/>
        </w:rPr>
        <w:t xml:space="preserve"> </w:t>
      </w:r>
      <w:r w:rsidR="00881CAB">
        <w:rPr>
          <w:rFonts w:ascii="Garamond" w:hAnsi="Garamond"/>
          <w:sz w:val="24"/>
          <w:szCs w:val="24"/>
        </w:rPr>
        <w:t xml:space="preserve">All are worth up to 50 points for that standard. </w:t>
      </w:r>
    </w:p>
    <w:p w:rsidR="0017150B" w:rsidRPr="000D53ED" w:rsidRDefault="0017150B" w:rsidP="0017150B">
      <w:pPr>
        <w:spacing w:after="0" w:line="240" w:lineRule="auto"/>
        <w:rPr>
          <w:rFonts w:ascii="Garamond" w:hAnsi="Garamond"/>
          <w:sz w:val="24"/>
          <w:szCs w:val="24"/>
        </w:rPr>
      </w:pPr>
    </w:p>
    <w:p w:rsidR="0017150B" w:rsidRPr="000D53ED" w:rsidRDefault="0017150B" w:rsidP="0017150B">
      <w:pPr>
        <w:rPr>
          <w:rFonts w:ascii="Garamond" w:hAnsi="Garamond"/>
          <w:b/>
          <w:sz w:val="24"/>
          <w:szCs w:val="24"/>
        </w:rPr>
      </w:pPr>
      <w:r w:rsidRPr="000D53ED">
        <w:rPr>
          <w:rFonts w:ascii="Garamond" w:hAnsi="Garamond"/>
          <w:b/>
          <w:sz w:val="24"/>
          <w:szCs w:val="24"/>
        </w:rPr>
        <w:t xml:space="preserve">Reading:  </w:t>
      </w:r>
      <w:r>
        <w:rPr>
          <w:rFonts w:ascii="Garamond" w:hAnsi="Garamond"/>
          <w:sz w:val="24"/>
          <w:szCs w:val="24"/>
        </w:rPr>
        <w:t xml:space="preserve">Watch TV for one hour.  Keep track of every commercial that you see (make sure you have at least 10) – alternately, watch 10 commercials on YouTube.  For each one, analyze the commercial as a persuasive text.  Note the commercial’s use of ethos, pathos, and logos, as well as any fallacies it uses.  Once you have analyzed all 10, write a one-paragraph summary of the most common persuasive appeals and advertising techniques you see used. </w:t>
      </w:r>
      <w:r w:rsidRPr="000D53ED">
        <w:rPr>
          <w:rFonts w:ascii="Garamond" w:hAnsi="Garamond"/>
          <w:sz w:val="24"/>
          <w:szCs w:val="24"/>
        </w:rPr>
        <w:t xml:space="preserve"> </w:t>
      </w:r>
    </w:p>
    <w:p w:rsidR="0017150B" w:rsidRPr="000D53ED" w:rsidRDefault="0017150B" w:rsidP="0017150B">
      <w:pPr>
        <w:rPr>
          <w:rFonts w:ascii="Garamond" w:hAnsi="Garamond"/>
          <w:b/>
          <w:sz w:val="24"/>
          <w:szCs w:val="24"/>
        </w:rPr>
      </w:pPr>
      <w:r w:rsidRPr="000D53ED">
        <w:rPr>
          <w:rFonts w:ascii="Garamond" w:hAnsi="Garamond"/>
          <w:b/>
          <w:sz w:val="24"/>
          <w:szCs w:val="24"/>
        </w:rPr>
        <w:t xml:space="preserve">Writing:  </w:t>
      </w:r>
      <w:r w:rsidR="00343686">
        <w:rPr>
          <w:rFonts w:ascii="Garamond" w:hAnsi="Garamond"/>
          <w:sz w:val="24"/>
          <w:szCs w:val="24"/>
        </w:rPr>
        <w:t>Write a</w:t>
      </w:r>
      <w:r>
        <w:rPr>
          <w:rFonts w:ascii="Garamond" w:hAnsi="Garamond"/>
          <w:sz w:val="24"/>
          <w:szCs w:val="24"/>
        </w:rPr>
        <w:t xml:space="preserve"> persuasive speech about a problem at </w:t>
      </w:r>
      <w:proofErr w:type="spellStart"/>
      <w:r>
        <w:rPr>
          <w:rFonts w:ascii="Garamond" w:hAnsi="Garamond"/>
          <w:sz w:val="24"/>
          <w:szCs w:val="24"/>
        </w:rPr>
        <w:t>Pebblebrook</w:t>
      </w:r>
      <w:proofErr w:type="spellEnd"/>
      <w:r>
        <w:rPr>
          <w:rFonts w:ascii="Garamond" w:hAnsi="Garamond"/>
          <w:sz w:val="24"/>
          <w:szCs w:val="24"/>
        </w:rPr>
        <w:t xml:space="preserve"> High School.  Make sure that you use all three persuasive appeals, build a strong claim with related evidence, and include a counterclaim.  </w:t>
      </w:r>
      <w:r w:rsidR="00343686">
        <w:rPr>
          <w:rFonts w:ascii="Garamond" w:hAnsi="Garamond"/>
          <w:sz w:val="24"/>
          <w:szCs w:val="24"/>
        </w:rPr>
        <w:t xml:space="preserve">You must include evidence of a rough draft and revision along with your final draft.  Note: your speech should be the standard five paragraphs/approximately 500 words. </w:t>
      </w:r>
    </w:p>
    <w:p w:rsidR="0017150B" w:rsidRPr="0017150B" w:rsidRDefault="0017150B" w:rsidP="0017150B">
      <w:pPr>
        <w:rPr>
          <w:rFonts w:ascii="Garamond" w:hAnsi="Garamond"/>
          <w:sz w:val="24"/>
          <w:szCs w:val="24"/>
        </w:rPr>
      </w:pPr>
      <w:r w:rsidRPr="000D53ED">
        <w:rPr>
          <w:rFonts w:ascii="Garamond" w:hAnsi="Garamond"/>
          <w:b/>
          <w:sz w:val="24"/>
          <w:szCs w:val="24"/>
        </w:rPr>
        <w:t xml:space="preserve">Language:  </w:t>
      </w:r>
      <w:r w:rsidR="00343686">
        <w:rPr>
          <w:rFonts w:ascii="Garamond" w:hAnsi="Garamond"/>
          <w:sz w:val="24"/>
          <w:szCs w:val="24"/>
        </w:rPr>
        <w:t>Read/listen to two</w:t>
      </w:r>
      <w:r>
        <w:rPr>
          <w:rFonts w:ascii="Garamond" w:hAnsi="Garamond"/>
          <w:sz w:val="24"/>
          <w:szCs w:val="24"/>
        </w:rPr>
        <w:t xml:space="preserve"> speech</w:t>
      </w:r>
      <w:r w:rsidR="00343686">
        <w:rPr>
          <w:rFonts w:ascii="Garamond" w:hAnsi="Garamond"/>
          <w:sz w:val="24"/>
          <w:szCs w:val="24"/>
        </w:rPr>
        <w:t>es</w:t>
      </w:r>
      <w:r>
        <w:rPr>
          <w:rFonts w:ascii="Garamond" w:hAnsi="Garamond"/>
          <w:sz w:val="24"/>
          <w:szCs w:val="24"/>
        </w:rPr>
        <w:t xml:space="preserve"> </w:t>
      </w:r>
      <w:r w:rsidR="00343686">
        <w:rPr>
          <w:rFonts w:ascii="Garamond" w:hAnsi="Garamond"/>
          <w:sz w:val="24"/>
          <w:szCs w:val="24"/>
        </w:rPr>
        <w:t>on TED Talks or by doing a Google search.  C</w:t>
      </w:r>
      <w:r>
        <w:rPr>
          <w:rFonts w:ascii="Garamond" w:hAnsi="Garamond"/>
          <w:sz w:val="24"/>
          <w:szCs w:val="24"/>
        </w:rPr>
        <w:t xml:space="preserve">omplete a rhetorical analysis of </w:t>
      </w:r>
      <w:r w:rsidR="00343686">
        <w:rPr>
          <w:rFonts w:ascii="Garamond" w:hAnsi="Garamond"/>
          <w:sz w:val="24"/>
          <w:szCs w:val="24"/>
        </w:rPr>
        <w:t>each one</w:t>
      </w:r>
      <w:r>
        <w:rPr>
          <w:rFonts w:ascii="Garamond" w:hAnsi="Garamond"/>
          <w:sz w:val="24"/>
          <w:szCs w:val="24"/>
        </w:rPr>
        <w:t xml:space="preserve">, </w:t>
      </w:r>
      <w:r w:rsidR="00343686">
        <w:rPr>
          <w:rFonts w:ascii="Garamond" w:hAnsi="Garamond"/>
          <w:sz w:val="24"/>
          <w:szCs w:val="24"/>
        </w:rPr>
        <w:t xml:space="preserve">using </w:t>
      </w:r>
      <w:proofErr w:type="spellStart"/>
      <w:r w:rsidR="00343686">
        <w:rPr>
          <w:rFonts w:ascii="Garamond" w:hAnsi="Garamond"/>
          <w:sz w:val="24"/>
          <w:szCs w:val="24"/>
        </w:rPr>
        <w:t>SOAPStone</w:t>
      </w:r>
      <w:proofErr w:type="spellEnd"/>
      <w:r w:rsidR="00343686">
        <w:rPr>
          <w:rFonts w:ascii="Garamond" w:hAnsi="Garamond"/>
          <w:sz w:val="24"/>
          <w:szCs w:val="24"/>
        </w:rPr>
        <w:t xml:space="preserve"> and the basic questions for rhetorical analysis (see below).  You must include responses to each item in order to get credit. </w:t>
      </w:r>
    </w:p>
    <w:p w:rsidR="0017150B" w:rsidRPr="000D53ED" w:rsidRDefault="0017150B" w:rsidP="0017150B">
      <w:pPr>
        <w:rPr>
          <w:rFonts w:ascii="Garamond" w:hAnsi="Garamond"/>
          <w:b/>
          <w:sz w:val="24"/>
          <w:szCs w:val="24"/>
        </w:rPr>
      </w:pPr>
      <w:r w:rsidRPr="000D53ED">
        <w:rPr>
          <w:rFonts w:ascii="Garamond" w:hAnsi="Garamond"/>
          <w:b/>
          <w:sz w:val="24"/>
          <w:szCs w:val="24"/>
        </w:rPr>
        <w:t xml:space="preserve">Speaking/Listening:  </w:t>
      </w:r>
      <w:r>
        <w:rPr>
          <w:rFonts w:ascii="Garamond" w:hAnsi="Garamond"/>
          <w:sz w:val="24"/>
          <w:szCs w:val="24"/>
        </w:rPr>
        <w:t xml:space="preserve">Present your persuasive speech (written in class) to the class.  You must include all the components of an effective presentation.  </w:t>
      </w:r>
      <w:r w:rsidR="00343686">
        <w:rPr>
          <w:rFonts w:ascii="Garamond" w:hAnsi="Garamond"/>
          <w:sz w:val="24"/>
          <w:szCs w:val="24"/>
        </w:rPr>
        <w:t xml:space="preserve">The speech should be memorized (you may have notes in hand), you will need to use good voice projection and eye contact, and you should be dressed for success.  If you choose to do this, you need to let Ms. Yeganegi know.  Your speech will be given on November 6 (due date). </w:t>
      </w:r>
    </w:p>
    <w:p w:rsidR="0017150B" w:rsidRPr="000C0B5E" w:rsidRDefault="0017150B" w:rsidP="0017150B">
      <w:pPr>
        <w:rPr>
          <w:rFonts w:ascii="Garamond" w:hAnsi="Garamond"/>
          <w:b/>
          <w:sz w:val="24"/>
          <w:szCs w:val="24"/>
        </w:rPr>
      </w:pPr>
      <w:r w:rsidRPr="000D53ED">
        <w:rPr>
          <w:rFonts w:ascii="Garamond" w:hAnsi="Garamond"/>
          <w:b/>
          <w:sz w:val="24"/>
          <w:szCs w:val="24"/>
        </w:rPr>
        <w:t xml:space="preserve">Student Choice:  </w:t>
      </w:r>
      <w:r w:rsidRPr="000D53ED">
        <w:rPr>
          <w:rFonts w:ascii="Garamond" w:hAnsi="Garamond"/>
          <w:sz w:val="24"/>
          <w:szCs w:val="24"/>
        </w:rPr>
        <w:t xml:space="preserve">If you have your own idea of something you would like to do to show your knowledge of Unit </w:t>
      </w:r>
      <w:r>
        <w:rPr>
          <w:rFonts w:ascii="Garamond" w:hAnsi="Garamond"/>
          <w:sz w:val="24"/>
          <w:szCs w:val="24"/>
        </w:rPr>
        <w:t>2</w:t>
      </w:r>
      <w:r w:rsidRPr="000D53ED">
        <w:rPr>
          <w:rFonts w:ascii="Garamond" w:hAnsi="Garamond"/>
          <w:sz w:val="24"/>
          <w:szCs w:val="24"/>
        </w:rPr>
        <w:t>, please write a brief proposal, including the standard, the description, and the number of points you think it should be worth. Turn this in for approval no later than</w:t>
      </w:r>
      <w:r>
        <w:rPr>
          <w:rFonts w:ascii="Garamond" w:hAnsi="Garamond"/>
          <w:sz w:val="24"/>
          <w:szCs w:val="24"/>
        </w:rPr>
        <w:t xml:space="preserve"> Wednesday, October 21.  </w:t>
      </w:r>
    </w:p>
    <w:p w:rsidR="00EC1B21" w:rsidRDefault="00EC1B21">
      <w:pPr>
        <w:pBdr>
          <w:bottom w:val="single" w:sz="6" w:space="1" w:color="auto"/>
        </w:pBdr>
      </w:pPr>
    </w:p>
    <w:p w:rsidR="00343686" w:rsidRPr="00343686" w:rsidRDefault="00343686" w:rsidP="00343686">
      <w:pPr>
        <w:rPr>
          <w:rFonts w:ascii="Garamond" w:hAnsi="Garamond"/>
        </w:rPr>
      </w:pPr>
      <w:r w:rsidRPr="00343686">
        <w:rPr>
          <w:rFonts w:ascii="Garamond" w:hAnsi="Garamond"/>
        </w:rPr>
        <w:t>Basic Questions for Rhetorical Analysis:</w:t>
      </w:r>
    </w:p>
    <w:p w:rsidR="00343686" w:rsidRPr="00343686" w:rsidRDefault="00343686" w:rsidP="00343686">
      <w:pPr>
        <w:rPr>
          <w:rFonts w:ascii="Garamond" w:hAnsi="Garamond"/>
        </w:rPr>
      </w:pPr>
      <w:r w:rsidRPr="00343686">
        <w:rPr>
          <w:rFonts w:ascii="Garamond" w:hAnsi="Garamond"/>
        </w:rPr>
        <w:t>1)</w:t>
      </w:r>
      <w:r w:rsidRPr="00343686">
        <w:rPr>
          <w:rFonts w:ascii="Garamond" w:hAnsi="Garamond"/>
        </w:rPr>
        <w:tab/>
        <w:t>What occasion gives ri</w:t>
      </w:r>
      <w:r>
        <w:rPr>
          <w:rFonts w:ascii="Garamond" w:hAnsi="Garamond"/>
        </w:rPr>
        <w:t xml:space="preserve">se to the need for persuasion? </w:t>
      </w:r>
    </w:p>
    <w:p w:rsidR="00343686" w:rsidRPr="00343686" w:rsidRDefault="00343686" w:rsidP="00343686">
      <w:pPr>
        <w:rPr>
          <w:rFonts w:ascii="Garamond" w:hAnsi="Garamond"/>
        </w:rPr>
      </w:pPr>
      <w:r w:rsidRPr="00343686">
        <w:rPr>
          <w:rFonts w:ascii="Garamond" w:hAnsi="Garamond"/>
        </w:rPr>
        <w:t>2)</w:t>
      </w:r>
      <w:r w:rsidRPr="00343686">
        <w:rPr>
          <w:rFonts w:ascii="Garamond" w:hAnsi="Garamond"/>
        </w:rPr>
        <w:tab/>
        <w:t>How does the speaker establish</w:t>
      </w:r>
      <w:r>
        <w:rPr>
          <w:rFonts w:ascii="Garamond" w:hAnsi="Garamond"/>
        </w:rPr>
        <w:t xml:space="preserve"> ethos (personal credibility)? </w:t>
      </w:r>
    </w:p>
    <w:p w:rsidR="00343686" w:rsidRPr="00343686" w:rsidRDefault="00343686" w:rsidP="00343686">
      <w:pPr>
        <w:rPr>
          <w:rFonts w:ascii="Garamond" w:hAnsi="Garamond"/>
        </w:rPr>
      </w:pPr>
      <w:r w:rsidRPr="00343686">
        <w:rPr>
          <w:rFonts w:ascii="Garamond" w:hAnsi="Garamond"/>
        </w:rPr>
        <w:t>3)</w:t>
      </w:r>
      <w:r w:rsidRPr="00343686">
        <w:rPr>
          <w:rFonts w:ascii="Garamond" w:hAnsi="Garamond"/>
        </w:rPr>
        <w:tab/>
        <w:t>How does the speaker establi</w:t>
      </w:r>
      <w:r>
        <w:rPr>
          <w:rFonts w:ascii="Garamond" w:hAnsi="Garamond"/>
        </w:rPr>
        <w:t xml:space="preserve">sh pathos (emotional appeal)? </w:t>
      </w:r>
    </w:p>
    <w:p w:rsidR="00343686" w:rsidRPr="00343686" w:rsidRDefault="00343686" w:rsidP="00343686">
      <w:pPr>
        <w:rPr>
          <w:rFonts w:ascii="Garamond" w:hAnsi="Garamond"/>
        </w:rPr>
      </w:pPr>
      <w:r w:rsidRPr="00343686">
        <w:rPr>
          <w:rFonts w:ascii="Garamond" w:hAnsi="Garamond"/>
        </w:rPr>
        <w:t>4)</w:t>
      </w:r>
      <w:r w:rsidRPr="00343686">
        <w:rPr>
          <w:rFonts w:ascii="Garamond" w:hAnsi="Garamond"/>
        </w:rPr>
        <w:tab/>
        <w:t>How does the speaker est</w:t>
      </w:r>
      <w:r>
        <w:rPr>
          <w:rFonts w:ascii="Garamond" w:hAnsi="Garamond"/>
        </w:rPr>
        <w:t xml:space="preserve">ablish logos (logical appeal)? </w:t>
      </w:r>
    </w:p>
    <w:p w:rsidR="00343686" w:rsidRPr="00343686" w:rsidRDefault="00343686" w:rsidP="00343686">
      <w:pPr>
        <w:rPr>
          <w:rFonts w:ascii="Garamond" w:hAnsi="Garamond"/>
        </w:rPr>
      </w:pPr>
      <w:r w:rsidRPr="00343686">
        <w:rPr>
          <w:rFonts w:ascii="Garamond" w:hAnsi="Garamond"/>
        </w:rPr>
        <w:t>5)</w:t>
      </w:r>
      <w:r w:rsidRPr="00343686">
        <w:rPr>
          <w:rFonts w:ascii="Garamond" w:hAnsi="Garamond"/>
        </w:rPr>
        <w:tab/>
        <w:t xml:space="preserve">What is the speaker’s intention for the speech?   </w:t>
      </w:r>
      <w:r>
        <w:rPr>
          <w:rFonts w:ascii="Garamond" w:hAnsi="Garamond"/>
        </w:rPr>
        <w:t xml:space="preserve">Explain why or how you know. </w:t>
      </w:r>
    </w:p>
    <w:p w:rsidR="00343686" w:rsidRPr="00343686" w:rsidRDefault="00343686" w:rsidP="00343686">
      <w:pPr>
        <w:spacing w:after="0"/>
        <w:rPr>
          <w:rFonts w:ascii="Garamond" w:hAnsi="Garamond"/>
        </w:rPr>
      </w:pPr>
      <w:r w:rsidRPr="00343686">
        <w:rPr>
          <w:rFonts w:ascii="Garamond" w:hAnsi="Garamond"/>
        </w:rPr>
        <w:t>a.</w:t>
      </w:r>
      <w:r w:rsidRPr="00343686">
        <w:rPr>
          <w:rFonts w:ascii="Garamond" w:hAnsi="Garamond"/>
        </w:rPr>
        <w:tab/>
        <w:t>To attack or defend?</w:t>
      </w:r>
    </w:p>
    <w:p w:rsidR="00343686" w:rsidRPr="00343686" w:rsidRDefault="00343686" w:rsidP="00343686">
      <w:pPr>
        <w:spacing w:after="0"/>
        <w:rPr>
          <w:rFonts w:ascii="Garamond" w:hAnsi="Garamond"/>
        </w:rPr>
      </w:pPr>
      <w:r w:rsidRPr="00343686">
        <w:rPr>
          <w:rFonts w:ascii="Garamond" w:hAnsi="Garamond"/>
        </w:rPr>
        <w:t>b.</w:t>
      </w:r>
      <w:r w:rsidRPr="00343686">
        <w:rPr>
          <w:rFonts w:ascii="Garamond" w:hAnsi="Garamond"/>
        </w:rPr>
        <w:tab/>
        <w:t>To exhort or dissuade from certain action?</w:t>
      </w:r>
    </w:p>
    <w:p w:rsidR="00343686" w:rsidRPr="00343686" w:rsidRDefault="00343686" w:rsidP="00343686">
      <w:pPr>
        <w:spacing w:after="0"/>
        <w:rPr>
          <w:rFonts w:ascii="Garamond" w:hAnsi="Garamond"/>
        </w:rPr>
      </w:pPr>
      <w:r w:rsidRPr="00343686">
        <w:rPr>
          <w:rFonts w:ascii="Garamond" w:hAnsi="Garamond"/>
        </w:rPr>
        <w:t>c.</w:t>
      </w:r>
      <w:r w:rsidRPr="00343686">
        <w:rPr>
          <w:rFonts w:ascii="Garamond" w:hAnsi="Garamond"/>
        </w:rPr>
        <w:tab/>
        <w:t xml:space="preserve">To praise or blame? </w:t>
      </w:r>
    </w:p>
    <w:p w:rsidR="00343686" w:rsidRDefault="00343686" w:rsidP="00343686">
      <w:pPr>
        <w:spacing w:after="0"/>
        <w:rPr>
          <w:rFonts w:ascii="Garamond" w:hAnsi="Garamond"/>
        </w:rPr>
      </w:pPr>
      <w:r w:rsidRPr="00343686">
        <w:rPr>
          <w:rFonts w:ascii="Garamond" w:hAnsi="Garamond"/>
        </w:rPr>
        <w:t>d.</w:t>
      </w:r>
      <w:r w:rsidRPr="00343686">
        <w:rPr>
          <w:rFonts w:ascii="Garamond" w:hAnsi="Garamond"/>
        </w:rPr>
        <w:tab/>
        <w:t>To teac</w:t>
      </w:r>
      <w:r>
        <w:rPr>
          <w:rFonts w:ascii="Garamond" w:hAnsi="Garamond"/>
        </w:rPr>
        <w:t xml:space="preserve">h, to delight, or to persuade? </w:t>
      </w:r>
    </w:p>
    <w:p w:rsidR="00343686" w:rsidRPr="00343686" w:rsidRDefault="00343686" w:rsidP="00343686">
      <w:pPr>
        <w:spacing w:after="0"/>
        <w:rPr>
          <w:rFonts w:ascii="Garamond" w:hAnsi="Garamond"/>
        </w:rPr>
      </w:pPr>
    </w:p>
    <w:p w:rsidR="00343686" w:rsidRDefault="00343686" w:rsidP="00343686">
      <w:pPr>
        <w:rPr>
          <w:rFonts w:ascii="Garamond" w:hAnsi="Garamond"/>
        </w:rPr>
      </w:pPr>
      <w:r w:rsidRPr="00343686">
        <w:rPr>
          <w:rFonts w:ascii="Garamond" w:hAnsi="Garamond"/>
        </w:rPr>
        <w:t>6)</w:t>
      </w:r>
      <w:r w:rsidRPr="00343686">
        <w:rPr>
          <w:rFonts w:ascii="Garamond" w:hAnsi="Garamond"/>
        </w:rPr>
        <w:tab/>
        <w:t>How does the speaker use rhetoric to enhance the argument?</w:t>
      </w:r>
    </w:p>
    <w:p w:rsidR="00343686" w:rsidRPr="00343686" w:rsidRDefault="00343686" w:rsidP="00343686">
      <w:pPr>
        <w:rPr>
          <w:rFonts w:ascii="Garamond" w:hAnsi="Garamond"/>
        </w:rPr>
      </w:pPr>
      <w:r>
        <w:rPr>
          <w:rFonts w:ascii="Garamond" w:hAnsi="Garamond"/>
        </w:rPr>
        <w:t xml:space="preserve">SOAPSTONE: Google this to find a graphic organizer or refer to the one given to you with the JFK speech assignment. </w:t>
      </w:r>
      <w:bookmarkStart w:id="0" w:name="_GoBack"/>
      <w:bookmarkEnd w:id="0"/>
    </w:p>
    <w:sectPr w:rsidR="00343686" w:rsidRPr="00343686" w:rsidSect="006740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0B"/>
    <w:rsid w:val="0017150B"/>
    <w:rsid w:val="00343686"/>
    <w:rsid w:val="00881CAB"/>
    <w:rsid w:val="00EC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3BD52-2E64-4A78-8E10-BD3B4F5C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432</Words>
  <Characters>2464</Characters>
  <Application>Microsoft Office Word</Application>
  <DocSecurity>0</DocSecurity>
  <Lines>20</Lines>
  <Paragraphs>5</Paragraphs>
  <ScaleCrop>false</ScaleCrop>
  <Company>Cobb County School District</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3</cp:revision>
  <dcterms:created xsi:type="dcterms:W3CDTF">2015-10-01T15:20:00Z</dcterms:created>
  <dcterms:modified xsi:type="dcterms:W3CDTF">2015-10-06T19:48:00Z</dcterms:modified>
</cp:coreProperties>
</file>