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AB" w:rsidRDefault="002403AB" w:rsidP="002403AB">
      <w:pPr>
        <w:jc w:val="center"/>
        <w:rPr>
          <w:rFonts w:ascii="Gill Sans" w:hAnsi="Gill Sans" w:cs="Gill Sans"/>
          <w:b/>
        </w:rPr>
      </w:pPr>
      <w:r w:rsidRPr="002403AB">
        <w:rPr>
          <w:rFonts w:ascii="Gill Sans" w:hAnsi="Gill Sans" w:cs="Gill Sans"/>
          <w:b/>
        </w:rPr>
        <w:t>VIGNETTE NOTES</w:t>
      </w:r>
    </w:p>
    <w:p w:rsidR="002403AB" w:rsidRDefault="002403AB" w:rsidP="002403AB">
      <w:pPr>
        <w:jc w:val="center"/>
        <w:rPr>
          <w:rFonts w:ascii="Gill Sans" w:hAnsi="Gill Sans" w:cs="Gill Sans"/>
          <w:b/>
        </w:rPr>
      </w:pPr>
    </w:p>
    <w:p w:rsidR="002403AB" w:rsidRDefault="002403AB" w:rsidP="002403AB">
      <w:pPr>
        <w:rPr>
          <w:rFonts w:ascii="Gill Sans" w:hAnsi="Gill Sans" w:cs="Gill Sans"/>
        </w:rPr>
      </w:pPr>
      <w:r w:rsidRPr="002403AB">
        <w:rPr>
          <w:rFonts w:ascii="Gill Sans" w:hAnsi="Gill Sans" w:cs="Gill Sans"/>
          <w:b/>
        </w:rPr>
        <w:t>A vignette</w:t>
      </w:r>
      <w:r w:rsidRPr="002403AB">
        <w:rPr>
          <w:rFonts w:ascii="Gill Sans" w:hAnsi="Gill Sans" w:cs="Gill Sans"/>
        </w:rPr>
        <w:t xml:space="preserve"> is sketch or essay or brief narrative characterized by great precision and delicate accuracy of composition.  The term is borrowed from that used for </w:t>
      </w:r>
      <w:proofErr w:type="spellStart"/>
      <w:r w:rsidRPr="002403AB">
        <w:rPr>
          <w:rFonts w:ascii="Gill Sans" w:hAnsi="Gill Sans" w:cs="Gill Sans"/>
        </w:rPr>
        <w:t>unbordered</w:t>
      </w:r>
      <w:proofErr w:type="spellEnd"/>
      <w:r w:rsidRPr="002403AB">
        <w:rPr>
          <w:rFonts w:ascii="Gill Sans" w:hAnsi="Gill Sans" w:cs="Gill Sans"/>
        </w:rPr>
        <w:t xml:space="preserve"> but delicate decorative designs for a book, and it implies writing with comparable grace and economy.  It may be a separate whole or a portion of a larger work.   (551) </w:t>
      </w:r>
      <w:r w:rsidRPr="002403AB">
        <w:rPr>
          <w:rFonts w:ascii="Gill Sans" w:hAnsi="Gill Sans" w:cs="Gill Sans"/>
        </w:rPr>
        <w:br/>
        <w:t>--</w:t>
      </w:r>
      <w:proofErr w:type="gramStart"/>
      <w:r w:rsidRPr="002403AB">
        <w:rPr>
          <w:rFonts w:ascii="Gill Sans" w:hAnsi="Gill Sans" w:cs="Gill Sans"/>
        </w:rPr>
        <w:t xml:space="preserve">From  </w:t>
      </w:r>
      <w:r w:rsidRPr="002403AB">
        <w:rPr>
          <w:rFonts w:ascii="Gill Sans" w:hAnsi="Gill Sans" w:cs="Gill Sans"/>
          <w:u w:val="single"/>
        </w:rPr>
        <w:t>A</w:t>
      </w:r>
      <w:proofErr w:type="gramEnd"/>
      <w:r w:rsidRPr="002403AB">
        <w:rPr>
          <w:rFonts w:ascii="Gill Sans" w:hAnsi="Gill Sans" w:cs="Gill Sans"/>
          <w:u w:val="single"/>
        </w:rPr>
        <w:t xml:space="preserve"> Handbook to Literature</w:t>
      </w:r>
      <w:r w:rsidRPr="002403AB">
        <w:rPr>
          <w:rFonts w:ascii="Gill Sans" w:hAnsi="Gill Sans" w:cs="Gill Sans"/>
        </w:rPr>
        <w:t xml:space="preserve">.  3rd. </w:t>
      </w:r>
      <w:proofErr w:type="gramStart"/>
      <w:r w:rsidRPr="002403AB">
        <w:rPr>
          <w:rFonts w:ascii="Gill Sans" w:hAnsi="Gill Sans" w:cs="Gill Sans"/>
        </w:rPr>
        <w:t>ed</w:t>
      </w:r>
      <w:proofErr w:type="gramEnd"/>
      <w:r w:rsidRPr="002403AB">
        <w:rPr>
          <w:rFonts w:ascii="Gill Sans" w:hAnsi="Gill Sans" w:cs="Gill Sans"/>
        </w:rPr>
        <w:t>.  C. Hugh Holman</w:t>
      </w:r>
    </w:p>
    <w:p w:rsidR="002403AB" w:rsidRPr="002403AB" w:rsidRDefault="002403AB" w:rsidP="002403AB">
      <w:pPr>
        <w:rPr>
          <w:rFonts w:ascii="Gill Sans" w:hAnsi="Gill Sans" w:cs="Gill Sans"/>
        </w:rPr>
      </w:pPr>
    </w:p>
    <w:p w:rsidR="002403AB" w:rsidRDefault="002403AB" w:rsidP="002403AB">
      <w:pPr>
        <w:rPr>
          <w:rFonts w:ascii="Gill Sans" w:hAnsi="Gill Sans" w:cs="Gill Sans"/>
        </w:rPr>
      </w:pPr>
      <w:r w:rsidRPr="002403AB">
        <w:rPr>
          <w:rFonts w:ascii="Gill Sans" w:hAnsi="Gill Sans" w:cs="Gill Sans"/>
          <w:b/>
        </w:rPr>
        <w:t>A vignette</w:t>
      </w:r>
      <w:r w:rsidRPr="002403AB">
        <w:rPr>
          <w:rFonts w:ascii="Gill Sans" w:hAnsi="Gill Sans" w:cs="Gill Sans"/>
        </w:rPr>
        <w:t xml:space="preserve"> is a snapshot in words. It's different from flash fiction because you're not aiming to tell a story. The vignette focuses on one aspect, mood, character, setting or object. Use it as a descriptive exercise, for character exploration, wordplay or just to get something off your mind.</w:t>
      </w:r>
      <w:r w:rsidRPr="002403AB">
        <w:rPr>
          <w:rFonts w:ascii="Gill Sans" w:hAnsi="Gill Sans" w:cs="Gill Sans"/>
          <w:bCs/>
        </w:rPr>
        <w:t xml:space="preserve"> ---By</w:t>
      </w:r>
      <w:r w:rsidRPr="002403AB">
        <w:rPr>
          <w:rFonts w:ascii="Gill Sans" w:hAnsi="Gill Sans" w:cs="Gill Sans"/>
        </w:rPr>
        <w:t xml:space="preserve"> </w:t>
      </w:r>
      <w:proofErr w:type="spellStart"/>
      <w:r w:rsidRPr="002403AB">
        <w:rPr>
          <w:rFonts w:ascii="Gill Sans" w:hAnsi="Gill Sans" w:cs="Gill Sans"/>
        </w:rPr>
        <w:t>eHow</w:t>
      </w:r>
      <w:proofErr w:type="spellEnd"/>
      <w:r w:rsidRPr="002403AB">
        <w:rPr>
          <w:rFonts w:ascii="Gill Sans" w:hAnsi="Gill Sans" w:cs="Gill Sans"/>
        </w:rPr>
        <w:t xml:space="preserve"> Careers &amp; Work Editor</w:t>
      </w:r>
    </w:p>
    <w:p w:rsidR="002403AB" w:rsidRPr="002403AB" w:rsidRDefault="002403AB" w:rsidP="002403AB">
      <w:pPr>
        <w:rPr>
          <w:rFonts w:ascii="Gill Sans" w:hAnsi="Gill Sans" w:cs="Gill Sans"/>
        </w:rPr>
      </w:pPr>
    </w:p>
    <w:p w:rsidR="002403AB" w:rsidRPr="002403AB" w:rsidRDefault="002403AB" w:rsidP="002403AB">
      <w:pPr>
        <w:rPr>
          <w:rFonts w:ascii="Gill Sans" w:hAnsi="Gill Sans" w:cs="Gill Sans"/>
        </w:rPr>
      </w:pPr>
      <w:r w:rsidRPr="002403AB">
        <w:rPr>
          <w:rFonts w:ascii="Gill Sans" w:hAnsi="Gill Sans" w:cs="Gill Sans"/>
          <w:b/>
        </w:rPr>
        <w:t>Vignettes</w:t>
      </w:r>
      <w:r w:rsidRPr="002403AB">
        <w:rPr>
          <w:rFonts w:ascii="Gill Sans" w:hAnsi="Gill Sans" w:cs="Gill Sans"/>
        </w:rPr>
        <w:t xml:space="preserve"> are short, impressionistic scenes that focus on one moment or give a trenchant impression about a character, an idea, or a setting.  The vignette is not strictly linked in with a sequential plot development but establishes meaning through loose symbolic or linguistic connection to other vignettes or scenes. Vignettes are the literary equivalent of a snapshot, often incomplete or fragmentary.  The use of vignettes is suited to writing in which theme, image, emotion and character are more important than narrative. --From Wikipedia (modified)</w:t>
      </w:r>
    </w:p>
    <w:p w:rsidR="002403AB" w:rsidRPr="002403AB" w:rsidRDefault="002403AB" w:rsidP="002403AB">
      <w:pPr>
        <w:rPr>
          <w:rFonts w:ascii="Gill Sans" w:hAnsi="Gill Sans" w:cs="Gill Sans"/>
        </w:rPr>
      </w:pPr>
    </w:p>
    <w:p w:rsidR="002403AB" w:rsidRDefault="002403AB" w:rsidP="002403AB">
      <w:pPr>
        <w:jc w:val="center"/>
        <w:rPr>
          <w:rFonts w:ascii="Gill Sans" w:hAnsi="Gill Sans" w:cs="Gill Sans"/>
        </w:rPr>
      </w:pPr>
    </w:p>
    <w:p w:rsidR="002403AB" w:rsidRDefault="002403AB" w:rsidP="002403AB">
      <w:pPr>
        <w:jc w:val="center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Elements of a Vignette</w:t>
      </w:r>
    </w:p>
    <w:p w:rsidR="002403AB" w:rsidRDefault="002403AB" w:rsidP="002403AB">
      <w:pPr>
        <w:jc w:val="center"/>
        <w:rPr>
          <w:rFonts w:ascii="Gill Sans" w:hAnsi="Gill Sans" w:cs="Gill Sans"/>
        </w:rPr>
      </w:pP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 xml:space="preserve">Lots of figurative language (similes, metaphors, personification, hyperbole, etc.) 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 xml:space="preserve">Lots of details (concrete </w:t>
      </w:r>
      <w:r w:rsidRPr="002403AB">
        <w:rPr>
          <w:rFonts w:ascii="Gill Sans" w:hAnsi="Gill Sans" w:cs="Gill Sans"/>
          <w:b/>
        </w:rPr>
        <w:t>and</w:t>
      </w:r>
      <w:r>
        <w:rPr>
          <w:rFonts w:ascii="Gill Sans" w:hAnsi="Gill Sans" w:cs="Gill Sans"/>
        </w:rPr>
        <w:t xml:space="preserve"> sensory)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Repetition</w:t>
      </w:r>
    </w:p>
    <w:p w:rsidR="002403AB" w:rsidRPr="002403AB" w:rsidRDefault="002403AB" w:rsidP="002403AB">
      <w:pPr>
        <w:rPr>
          <w:rFonts w:ascii="Segoe UI Symbol" w:eastAsia="MS Gothic" w:hAnsi="Segoe UI Symbol" w:cs="Segoe UI Symbol"/>
          <w:b/>
          <w:sz w:val="28"/>
          <w:szCs w:val="28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Run-ons, Fragments, Lists</w:t>
      </w:r>
      <w:r>
        <w:rPr>
          <w:rFonts w:ascii="Gill Sans" w:hAnsi="Gill Sans" w:cs="Gill Sans"/>
        </w:rPr>
        <w:tab/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Lots of Conjunctions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Dialogue (narrator &amp; other characters)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No Quotes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Profound/Thought-Provoking Ending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Humor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Grammatical Errors (her/she)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Present Tense and 1</w:t>
      </w:r>
      <w:r>
        <w:rPr>
          <w:rFonts w:ascii="Gill Sans" w:hAnsi="Gill Sans" w:cs="Gill Sans"/>
          <w:vertAlign w:val="superscript"/>
        </w:rPr>
        <w:t>st</w:t>
      </w:r>
      <w:r>
        <w:rPr>
          <w:rFonts w:ascii="Gill Sans" w:hAnsi="Gill Sans" w:cs="Gill Sans"/>
        </w:rPr>
        <w:t xml:space="preserve"> Person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Stream of Conscience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Differentiated Characters (They have their own characteristics)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Shares Internal Thoughts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Short in Length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 xml:space="preserve">Theme Evident (Message </w:t>
      </w:r>
      <w:proofErr w:type="gramStart"/>
      <w:r>
        <w:rPr>
          <w:rFonts w:ascii="Gill Sans" w:hAnsi="Gill Sans" w:cs="Gill Sans"/>
        </w:rPr>
        <w:t>About</w:t>
      </w:r>
      <w:proofErr w:type="gramEnd"/>
      <w:r>
        <w:rPr>
          <w:rFonts w:ascii="Gill Sans" w:hAnsi="Gill Sans" w:cs="Gill Sans"/>
        </w:rPr>
        <w:t xml:space="preserve"> Life)</w:t>
      </w:r>
    </w:p>
    <w:p w:rsidR="002403AB" w:rsidRDefault="002403AB" w:rsidP="002403AB">
      <w:pPr>
        <w:rPr>
          <w:rFonts w:ascii="Gill Sans" w:hAnsi="Gill Sans" w:cs="Gill Sans"/>
        </w:rPr>
      </w:pPr>
      <w:r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Gill Sans" w:hAnsi="Gill Sans" w:cs="Gill Sans"/>
        </w:rPr>
        <w:t>Author’s Voice is Evident (Tone Evident)</w:t>
      </w:r>
    </w:p>
    <w:p w:rsidR="002A78F3" w:rsidRDefault="002A78F3">
      <w:bookmarkStart w:id="0" w:name="_GoBack"/>
      <w:bookmarkEnd w:id="0"/>
    </w:p>
    <w:sectPr w:rsidR="002A78F3" w:rsidSect="00240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B"/>
    <w:rsid w:val="002403AB"/>
    <w:rsid w:val="002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CBE34-BADB-40DB-955F-603E70D1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2016-01-21T18:32:00Z</cp:lastPrinted>
  <dcterms:created xsi:type="dcterms:W3CDTF">2016-01-21T18:30:00Z</dcterms:created>
  <dcterms:modified xsi:type="dcterms:W3CDTF">2016-01-21T18:32:00Z</dcterms:modified>
</cp:coreProperties>
</file>