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71" w:rsidRPr="00495871" w:rsidRDefault="00495871" w:rsidP="00495871">
      <w:pPr>
        <w:jc w:val="center"/>
        <w:rPr>
          <w:rFonts w:ascii="Viner Hand ITC" w:hAnsi="Viner Hand ITC"/>
          <w:b/>
          <w:sz w:val="72"/>
        </w:rPr>
      </w:pPr>
      <w:r w:rsidRPr="00495871">
        <w:rPr>
          <w:rFonts w:ascii="Viner Hand ITC" w:hAnsi="Viner Hand ITC"/>
          <w:b/>
          <w:sz w:val="72"/>
        </w:rPr>
        <w:t>Oh no! It’s a</w:t>
      </w:r>
    </w:p>
    <w:p w:rsidR="00475FB3" w:rsidRPr="00495871" w:rsidRDefault="00495871" w:rsidP="00495871">
      <w:pPr>
        <w:jc w:val="center"/>
        <w:rPr>
          <w:rFonts w:ascii="Viner Hand ITC" w:hAnsi="Viner Hand ITC"/>
          <w:b/>
          <w:sz w:val="72"/>
        </w:rPr>
      </w:pPr>
      <w:r w:rsidRPr="00495871">
        <w:rPr>
          <w:rFonts w:ascii="Viner Hand ITC" w:hAnsi="Viner Hand ITC"/>
          <w:b/>
          <w:sz w:val="72"/>
        </w:rPr>
        <w:t>Zombie Apocalypse!</w:t>
      </w:r>
    </w:p>
    <w:p w:rsidR="00495871" w:rsidRPr="00495871" w:rsidRDefault="00495871" w:rsidP="00495871">
      <w:pPr>
        <w:spacing w:line="480" w:lineRule="auto"/>
        <w:rPr>
          <w:rFonts w:ascii="Garamond" w:hAnsi="Garamond"/>
          <w:sz w:val="26"/>
          <w:szCs w:val="26"/>
        </w:rPr>
      </w:pPr>
      <w:r w:rsidRPr="00495871">
        <w:rPr>
          <w:rFonts w:ascii="Garamond" w:hAnsi="Garamond"/>
          <w:sz w:val="26"/>
          <w:szCs w:val="26"/>
        </w:rPr>
        <w:t>Ladies and gentleman, we are faced with a</w:t>
      </w:r>
      <w:r>
        <w:rPr>
          <w:rFonts w:ascii="Garamond" w:hAnsi="Garamond"/>
          <w:sz w:val="26"/>
          <w:szCs w:val="26"/>
        </w:rPr>
        <w:t xml:space="preserve"> catastrophe of horrend</w:t>
      </w:r>
      <w:r w:rsidRPr="00495871">
        <w:rPr>
          <w:rFonts w:ascii="Garamond" w:hAnsi="Garamond"/>
          <w:sz w:val="26"/>
          <w:szCs w:val="26"/>
        </w:rPr>
        <w:t>ous proportion. A zombie virus is overtaking the world! The</w:t>
      </w:r>
      <w:r>
        <w:rPr>
          <w:rFonts w:ascii="Garamond" w:hAnsi="Garamond"/>
          <w:sz w:val="26"/>
          <w:szCs w:val="26"/>
        </w:rPr>
        <w:t xml:space="preserve"> epidemic has spread th</w:t>
      </w:r>
      <w:r w:rsidRPr="00495871">
        <w:rPr>
          <w:rFonts w:ascii="Garamond" w:hAnsi="Garamond"/>
          <w:sz w:val="26"/>
          <w:szCs w:val="26"/>
        </w:rPr>
        <w:t>rough</w:t>
      </w:r>
      <w:r>
        <w:rPr>
          <w:rFonts w:ascii="Garamond" w:hAnsi="Garamond"/>
          <w:sz w:val="26"/>
          <w:szCs w:val="26"/>
        </w:rPr>
        <w:t>ou</w:t>
      </w:r>
      <w:r w:rsidRPr="00495871">
        <w:rPr>
          <w:rFonts w:ascii="Garamond" w:hAnsi="Garamond"/>
          <w:sz w:val="26"/>
          <w:szCs w:val="26"/>
        </w:rPr>
        <w:t>t almost the entire United States and is working its way to Georgia.</w:t>
      </w:r>
    </w:p>
    <w:p w:rsidR="00495871" w:rsidRPr="00495871" w:rsidRDefault="00495871" w:rsidP="00495871">
      <w:pPr>
        <w:spacing w:line="480" w:lineRule="auto"/>
        <w:rPr>
          <w:rFonts w:ascii="Garamond" w:hAnsi="Garamond"/>
          <w:sz w:val="26"/>
          <w:szCs w:val="26"/>
        </w:rPr>
      </w:pPr>
      <w:r w:rsidRPr="00495871">
        <w:rPr>
          <w:rFonts w:ascii="Garamond" w:hAnsi="Garamond"/>
          <w:sz w:val="26"/>
          <w:szCs w:val="26"/>
        </w:rPr>
        <w:t xml:space="preserve">Dr. </w:t>
      </w:r>
      <w:proofErr w:type="spellStart"/>
      <w:r>
        <w:rPr>
          <w:rFonts w:ascii="Garamond" w:hAnsi="Garamond"/>
          <w:sz w:val="26"/>
          <w:szCs w:val="26"/>
        </w:rPr>
        <w:t>Z</w:t>
      </w:r>
      <w:r w:rsidRPr="00495871">
        <w:rPr>
          <w:rFonts w:ascii="Garamond" w:hAnsi="Garamond"/>
          <w:sz w:val="26"/>
          <w:szCs w:val="26"/>
        </w:rPr>
        <w:t>oyvitch</w:t>
      </w:r>
      <w:proofErr w:type="spellEnd"/>
      <w:r w:rsidRPr="00495871">
        <w:rPr>
          <w:rFonts w:ascii="Garamond" w:hAnsi="Garamond"/>
          <w:sz w:val="26"/>
          <w:szCs w:val="26"/>
        </w:rPr>
        <w:t xml:space="preserve"> from the CDC has a vaccine!  But he only has a limited number of vials.  He has therefore designated various “survivor communities.”  From these survivor communities, the Selection Committee will select the most worthy candidates for the vaccine.  These candidates will also join him on the compound until the whole thing blows over. </w:t>
      </w:r>
    </w:p>
    <w:p w:rsidR="00495871" w:rsidRPr="00495871" w:rsidRDefault="00495871" w:rsidP="00495871">
      <w:pPr>
        <w:spacing w:line="480" w:lineRule="auto"/>
        <w:rPr>
          <w:rFonts w:ascii="Garamond" w:hAnsi="Garamond"/>
          <w:sz w:val="26"/>
          <w:szCs w:val="26"/>
        </w:rPr>
      </w:pPr>
      <w:r w:rsidRPr="00495871">
        <w:rPr>
          <w:rFonts w:ascii="Garamond" w:hAnsi="Garamond"/>
          <w:sz w:val="26"/>
          <w:szCs w:val="26"/>
        </w:rPr>
        <w:t xml:space="preserve">In keeping with our democratic governmental process, the </w:t>
      </w:r>
      <w:r>
        <w:rPr>
          <w:rFonts w:ascii="Garamond" w:hAnsi="Garamond"/>
          <w:sz w:val="26"/>
          <w:szCs w:val="26"/>
        </w:rPr>
        <w:t>Selection</w:t>
      </w:r>
      <w:r w:rsidRPr="00495871">
        <w:rPr>
          <w:rFonts w:ascii="Garamond" w:hAnsi="Garamond"/>
          <w:sz w:val="26"/>
          <w:szCs w:val="26"/>
        </w:rPr>
        <w:t xml:space="preserve"> Committee will select the _____ individuals most suited for survival by majority election.  Please prepa</w:t>
      </w:r>
      <w:r>
        <w:rPr>
          <w:rFonts w:ascii="Garamond" w:hAnsi="Garamond"/>
          <w:sz w:val="26"/>
          <w:szCs w:val="26"/>
        </w:rPr>
        <w:t xml:space="preserve">re a brief letter in which you </w:t>
      </w:r>
      <w:r w:rsidRPr="00495871">
        <w:rPr>
          <w:rFonts w:ascii="Garamond" w:hAnsi="Garamond"/>
          <w:sz w:val="26"/>
          <w:szCs w:val="26"/>
        </w:rPr>
        <w:t>p</w:t>
      </w:r>
      <w:r>
        <w:rPr>
          <w:rFonts w:ascii="Garamond" w:hAnsi="Garamond"/>
          <w:sz w:val="26"/>
          <w:szCs w:val="26"/>
        </w:rPr>
        <w:t>r</w:t>
      </w:r>
      <w:r w:rsidRPr="00495871">
        <w:rPr>
          <w:rFonts w:ascii="Garamond" w:hAnsi="Garamond"/>
          <w:sz w:val="26"/>
          <w:szCs w:val="26"/>
        </w:rPr>
        <w:t>esent qualifications that make you a likely survivor.  You must also address the counterargument and provide refutation</w:t>
      </w:r>
      <w:r>
        <w:rPr>
          <w:rFonts w:ascii="Garamond" w:hAnsi="Garamond"/>
          <w:sz w:val="26"/>
          <w:szCs w:val="26"/>
        </w:rPr>
        <w:t>.  After hearing your argument,</w:t>
      </w:r>
      <w:r w:rsidRPr="00495871">
        <w:rPr>
          <w:rFonts w:ascii="Garamond" w:hAnsi="Garamond"/>
          <w:sz w:val="26"/>
          <w:szCs w:val="26"/>
        </w:rPr>
        <w:t xml:space="preserve"> the community will debate its merits and vote on whether you s</w:t>
      </w:r>
      <w:r>
        <w:rPr>
          <w:rFonts w:ascii="Garamond" w:hAnsi="Garamond"/>
          <w:sz w:val="26"/>
          <w:szCs w:val="26"/>
        </w:rPr>
        <w:t>h</w:t>
      </w:r>
      <w:r w:rsidRPr="00495871">
        <w:rPr>
          <w:rFonts w:ascii="Garamond" w:hAnsi="Garamond"/>
          <w:sz w:val="26"/>
          <w:szCs w:val="26"/>
        </w:rPr>
        <w:t>ould be one of the ____ individuals permitted to receive the vaccine and live on the c</w:t>
      </w:r>
      <w:r>
        <w:rPr>
          <w:rFonts w:ascii="Garamond" w:hAnsi="Garamond"/>
          <w:sz w:val="26"/>
          <w:szCs w:val="26"/>
        </w:rPr>
        <w:t>omp</w:t>
      </w:r>
      <w:r w:rsidRPr="00495871">
        <w:rPr>
          <w:rFonts w:ascii="Garamond" w:hAnsi="Garamond"/>
          <w:sz w:val="26"/>
          <w:szCs w:val="26"/>
        </w:rPr>
        <w:t xml:space="preserve">ound.  </w:t>
      </w:r>
    </w:p>
    <w:p w:rsidR="00495871" w:rsidRPr="00495871" w:rsidRDefault="00495871" w:rsidP="00495871">
      <w:pPr>
        <w:spacing w:line="480" w:lineRule="auto"/>
        <w:rPr>
          <w:rFonts w:ascii="Garamond" w:hAnsi="Garamond"/>
          <w:sz w:val="26"/>
          <w:szCs w:val="26"/>
        </w:rPr>
      </w:pPr>
      <w:r w:rsidRPr="00495871">
        <w:rPr>
          <w:rFonts w:ascii="Garamond" w:hAnsi="Garamond"/>
          <w:sz w:val="26"/>
          <w:szCs w:val="26"/>
        </w:rPr>
        <w:t xml:space="preserve">As you prepare your argument, consider and include the following: </w:t>
      </w:r>
    </w:p>
    <w:p w:rsidR="00495871" w:rsidRPr="00495871" w:rsidRDefault="00495871" w:rsidP="00495871">
      <w:pPr>
        <w:spacing w:line="240" w:lineRule="auto"/>
        <w:rPr>
          <w:rFonts w:ascii="Garamond" w:hAnsi="Garamond"/>
          <w:sz w:val="26"/>
          <w:szCs w:val="26"/>
        </w:rPr>
      </w:pPr>
      <w:r>
        <w:rPr>
          <w:rFonts w:ascii="Garamond" w:hAnsi="Garamond"/>
          <w:sz w:val="26"/>
          <w:szCs w:val="26"/>
        </w:rPr>
        <w:t>1)</w:t>
      </w:r>
      <w:r w:rsidRPr="00495871">
        <w:rPr>
          <w:rFonts w:ascii="Garamond" w:hAnsi="Garamond"/>
          <w:sz w:val="26"/>
          <w:szCs w:val="26"/>
        </w:rPr>
        <w:t xml:space="preserve"> Your name and </w:t>
      </w:r>
      <w:proofErr w:type="gramStart"/>
      <w:r w:rsidRPr="00495871">
        <w:rPr>
          <w:rFonts w:ascii="Garamond" w:hAnsi="Garamond"/>
          <w:sz w:val="26"/>
          <w:szCs w:val="26"/>
        </w:rPr>
        <w:t>your</w:t>
      </w:r>
      <w:proofErr w:type="gramEnd"/>
      <w:r w:rsidRPr="00495871">
        <w:rPr>
          <w:rFonts w:ascii="Garamond" w:hAnsi="Garamond"/>
          <w:sz w:val="26"/>
          <w:szCs w:val="26"/>
        </w:rPr>
        <w:t xml:space="preserve"> given traits.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2) Noth</w:t>
      </w:r>
      <w:r>
        <w:rPr>
          <w:rFonts w:ascii="Garamond" w:hAnsi="Garamond"/>
          <w:sz w:val="26"/>
          <w:szCs w:val="26"/>
        </w:rPr>
        <w:t xml:space="preserve">ing outside the realm of </w:t>
      </w:r>
      <w:r w:rsidRPr="00495871">
        <w:rPr>
          <w:rFonts w:ascii="Garamond" w:hAnsi="Garamond"/>
          <w:sz w:val="26"/>
          <w:szCs w:val="26"/>
        </w:rPr>
        <w:t xml:space="preserve">normal for your given traits – but you can and should provide background and personality – just keep it realistic.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 xml:space="preserve">3) What are your strengths?  What can you offer the new society?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4) What are your weaknes</w:t>
      </w:r>
      <w:r>
        <w:rPr>
          <w:rFonts w:ascii="Garamond" w:hAnsi="Garamond"/>
          <w:sz w:val="26"/>
          <w:szCs w:val="26"/>
        </w:rPr>
        <w:t>s</w:t>
      </w:r>
      <w:r w:rsidRPr="00495871">
        <w:rPr>
          <w:rFonts w:ascii="Garamond" w:hAnsi="Garamond"/>
          <w:sz w:val="26"/>
          <w:szCs w:val="26"/>
        </w:rPr>
        <w:t xml:space="preserve">es?  How will you overcome those deficits?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 xml:space="preserve">5) What makes a good “survivor”?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 xml:space="preserve">6) Use the rhetorical appeals. </w:t>
      </w:r>
    </w:p>
    <w:p w:rsidR="00495871" w:rsidRPr="00495871" w:rsidRDefault="00495871" w:rsidP="00495871">
      <w:pPr>
        <w:spacing w:line="240" w:lineRule="auto"/>
        <w:rPr>
          <w:rFonts w:ascii="Garamond" w:hAnsi="Garamond"/>
          <w:sz w:val="26"/>
          <w:szCs w:val="26"/>
        </w:rPr>
      </w:pPr>
      <w:r w:rsidRPr="00495871">
        <w:rPr>
          <w:rFonts w:ascii="Garamond" w:hAnsi="Garamond"/>
          <w:sz w:val="26"/>
          <w:szCs w:val="26"/>
        </w:rPr>
        <w:t xml:space="preserve">7) Use other persuasive techniques. </w:t>
      </w:r>
    </w:p>
    <w:p w:rsidR="00495871" w:rsidRDefault="00495871" w:rsidP="00495871">
      <w:pPr>
        <w:spacing w:line="480" w:lineRule="auto"/>
        <w:jc w:val="center"/>
        <w:rPr>
          <w:rFonts w:ascii="Garamond" w:hAnsi="Garamond"/>
          <w:b/>
          <w:sz w:val="28"/>
          <w:szCs w:val="26"/>
        </w:rPr>
      </w:pPr>
      <w:r>
        <w:rPr>
          <w:rFonts w:ascii="Garamond" w:hAnsi="Garamond"/>
          <w:b/>
          <w:sz w:val="28"/>
          <w:szCs w:val="26"/>
        </w:rPr>
        <w:lastRenderedPageBreak/>
        <w:t xml:space="preserve">Character Identification Form </w:t>
      </w:r>
    </w:p>
    <w:p w:rsidR="00321AC3" w:rsidRDefault="00321AC3" w:rsidP="00495871">
      <w:pPr>
        <w:spacing w:line="480" w:lineRule="auto"/>
        <w:rPr>
          <w:rFonts w:ascii="Garamond" w:hAnsi="Garamond"/>
          <w:sz w:val="28"/>
          <w:szCs w:val="26"/>
        </w:rPr>
      </w:pPr>
      <w:r>
        <w:rPr>
          <w:rFonts w:ascii="Garamond" w:hAnsi="Garamond"/>
          <w:sz w:val="28"/>
          <w:szCs w:val="26"/>
        </w:rPr>
        <w:t xml:space="preserve">Please complete this form and return it to your community’s liaison (teacher).  It will be used to ensure the protection of your identity, which is of the utmost importance. </w:t>
      </w:r>
      <w:r w:rsidRPr="00321AC3">
        <w:rPr>
          <w:rFonts w:ascii="Garamond" w:hAnsi="Garamond"/>
          <w:sz w:val="28"/>
          <w:szCs w:val="26"/>
        </w:rPr>
        <w:t>If at any time you disclose your identity to your pe</w:t>
      </w:r>
      <w:r>
        <w:rPr>
          <w:rFonts w:ascii="Garamond" w:hAnsi="Garamond"/>
          <w:sz w:val="28"/>
          <w:szCs w:val="26"/>
        </w:rPr>
        <w:t xml:space="preserve">ers, you will be disqualified immediately. </w:t>
      </w:r>
    </w:p>
    <w:p w:rsidR="00321AC3" w:rsidRDefault="00321AC3" w:rsidP="00495871">
      <w:pPr>
        <w:spacing w:line="480" w:lineRule="auto"/>
        <w:rPr>
          <w:rFonts w:ascii="Garamond" w:hAnsi="Garamond"/>
          <w:sz w:val="28"/>
          <w:szCs w:val="26"/>
        </w:rPr>
      </w:pPr>
      <w:proofErr w:type="gramStart"/>
      <w:r>
        <w:rPr>
          <w:rFonts w:ascii="Garamond" w:hAnsi="Garamond"/>
          <w:sz w:val="28"/>
          <w:szCs w:val="26"/>
        </w:rPr>
        <w:t>Your</w:t>
      </w:r>
      <w:proofErr w:type="gramEnd"/>
      <w:r>
        <w:rPr>
          <w:rFonts w:ascii="Garamond" w:hAnsi="Garamond"/>
          <w:sz w:val="28"/>
          <w:szCs w:val="26"/>
        </w:rPr>
        <w:t xml:space="preserve"> Name: ________________________________________________________________</w:t>
      </w:r>
    </w:p>
    <w:p w:rsidR="00321AC3" w:rsidRDefault="00321AC3" w:rsidP="00495871">
      <w:pPr>
        <w:spacing w:line="480" w:lineRule="auto"/>
        <w:rPr>
          <w:rFonts w:ascii="Garamond" w:hAnsi="Garamond"/>
          <w:sz w:val="28"/>
          <w:szCs w:val="26"/>
        </w:rPr>
      </w:pPr>
      <w:proofErr w:type="gramStart"/>
      <w:r>
        <w:rPr>
          <w:rFonts w:ascii="Garamond" w:hAnsi="Garamond"/>
          <w:sz w:val="28"/>
          <w:szCs w:val="26"/>
        </w:rPr>
        <w:t>Your</w:t>
      </w:r>
      <w:proofErr w:type="gramEnd"/>
      <w:r>
        <w:rPr>
          <w:rFonts w:ascii="Garamond" w:hAnsi="Garamond"/>
          <w:sz w:val="28"/>
          <w:szCs w:val="26"/>
        </w:rPr>
        <w:t xml:space="preserve"> Identity: _______________________________________________________________</w:t>
      </w:r>
    </w:p>
    <w:p w:rsidR="00321AC3" w:rsidRDefault="00321AC3" w:rsidP="00495871">
      <w:pPr>
        <w:spacing w:line="480" w:lineRule="auto"/>
        <w:rPr>
          <w:rFonts w:ascii="Garamond" w:hAnsi="Garamond"/>
          <w:sz w:val="28"/>
          <w:szCs w:val="26"/>
        </w:rPr>
      </w:pPr>
      <w:r>
        <w:rPr>
          <w:rFonts w:ascii="Garamond" w:hAnsi="Garamond"/>
          <w:sz w:val="28"/>
          <w:szCs w:val="26"/>
        </w:rPr>
        <w:t xml:space="preserve">Your Character’s Gender: </w:t>
      </w:r>
      <w:r>
        <w:rPr>
          <w:rFonts w:ascii="Garamond" w:hAnsi="Garamond"/>
          <w:sz w:val="28"/>
          <w:szCs w:val="26"/>
        </w:rPr>
        <w:tab/>
        <w:t xml:space="preserve">   Male </w:t>
      </w:r>
      <w:r>
        <w:rPr>
          <w:rFonts w:ascii="Garamond" w:hAnsi="Garamond"/>
          <w:sz w:val="28"/>
          <w:szCs w:val="26"/>
        </w:rPr>
        <w:tab/>
        <w:t>Female</w:t>
      </w:r>
    </w:p>
    <w:p w:rsidR="00321AC3" w:rsidRDefault="00321AC3" w:rsidP="00495871">
      <w:pPr>
        <w:spacing w:line="480" w:lineRule="auto"/>
        <w:rPr>
          <w:rFonts w:ascii="Garamond" w:hAnsi="Garamond"/>
          <w:sz w:val="28"/>
          <w:szCs w:val="26"/>
        </w:rPr>
      </w:pPr>
      <w:r>
        <w:rPr>
          <w:rFonts w:ascii="Garamond" w:hAnsi="Garamond"/>
          <w:sz w:val="28"/>
          <w:szCs w:val="26"/>
        </w:rPr>
        <w:t>Your Character’s Name: 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21AC3" w:rsidTr="00321AC3">
        <w:tc>
          <w:tcPr>
            <w:tcW w:w="5395" w:type="dxa"/>
          </w:tcPr>
          <w:p w:rsidR="00321AC3" w:rsidRDefault="00321AC3" w:rsidP="00321AC3">
            <w:pPr>
              <w:jc w:val="center"/>
              <w:rPr>
                <w:rFonts w:ascii="Garamond" w:hAnsi="Garamond"/>
                <w:sz w:val="28"/>
                <w:szCs w:val="26"/>
              </w:rPr>
            </w:pPr>
            <w:r>
              <w:rPr>
                <w:rFonts w:ascii="Garamond" w:hAnsi="Garamond"/>
                <w:sz w:val="28"/>
                <w:szCs w:val="26"/>
              </w:rPr>
              <w:t>Strengths – What can you offer the new society?  Why should they pick you?  (based on the given identity – be realistic)</w:t>
            </w:r>
          </w:p>
        </w:tc>
        <w:tc>
          <w:tcPr>
            <w:tcW w:w="5395" w:type="dxa"/>
          </w:tcPr>
          <w:p w:rsidR="00321AC3" w:rsidRDefault="00321AC3" w:rsidP="00321AC3">
            <w:pPr>
              <w:jc w:val="center"/>
              <w:rPr>
                <w:rFonts w:ascii="Garamond" w:hAnsi="Garamond"/>
                <w:sz w:val="28"/>
                <w:szCs w:val="26"/>
              </w:rPr>
            </w:pPr>
            <w:r>
              <w:rPr>
                <w:rFonts w:ascii="Garamond" w:hAnsi="Garamond"/>
                <w:sz w:val="28"/>
                <w:szCs w:val="26"/>
              </w:rPr>
              <w:t>Weaknesses – How might you hinder the new society?  How would you overcome these deficits? (based on the given identity – be realistic)</w:t>
            </w:r>
          </w:p>
        </w:tc>
      </w:tr>
      <w:tr w:rsidR="00321AC3" w:rsidTr="00321AC3">
        <w:tc>
          <w:tcPr>
            <w:tcW w:w="5395" w:type="dxa"/>
          </w:tcPr>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tc>
        <w:tc>
          <w:tcPr>
            <w:tcW w:w="5395" w:type="dxa"/>
          </w:tcPr>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p>
        </w:tc>
      </w:tr>
    </w:tbl>
    <w:p w:rsidR="008667C0" w:rsidRDefault="008667C0" w:rsidP="008667C0">
      <w:pPr>
        <w:spacing w:line="480" w:lineRule="auto"/>
        <w:rPr>
          <w:rFonts w:ascii="Garamond" w:hAnsi="Garamond"/>
          <w:b/>
          <w:sz w:val="28"/>
          <w:szCs w:val="26"/>
        </w:rPr>
      </w:pPr>
    </w:p>
    <w:p w:rsidR="008667C0" w:rsidRDefault="008667C0" w:rsidP="008667C0">
      <w:pPr>
        <w:spacing w:line="480" w:lineRule="auto"/>
        <w:rPr>
          <w:rFonts w:ascii="Garamond" w:hAnsi="Garamond"/>
          <w:b/>
          <w:sz w:val="28"/>
          <w:szCs w:val="26"/>
        </w:rPr>
      </w:pPr>
      <w:r>
        <w:rPr>
          <w:rFonts w:ascii="Garamond" w:hAnsi="Garamond"/>
          <w:b/>
          <w:sz w:val="28"/>
          <w:szCs w:val="26"/>
        </w:rPr>
        <w:t xml:space="preserve">Code ___________ </w:t>
      </w:r>
      <w:r>
        <w:rPr>
          <w:rFonts w:ascii="Garamond" w:hAnsi="Garamond"/>
          <w:b/>
          <w:sz w:val="28"/>
          <w:szCs w:val="26"/>
        </w:rPr>
        <w:tab/>
        <w:t xml:space="preserve">*Write this on your final letter instead of your name. </w:t>
      </w:r>
    </w:p>
    <w:p w:rsidR="00321AC3" w:rsidRDefault="00321AC3" w:rsidP="00321AC3">
      <w:pPr>
        <w:spacing w:line="480" w:lineRule="auto"/>
        <w:jc w:val="center"/>
        <w:rPr>
          <w:rFonts w:ascii="Garamond" w:hAnsi="Garamond"/>
          <w:b/>
          <w:sz w:val="28"/>
          <w:szCs w:val="26"/>
        </w:rPr>
      </w:pPr>
      <w:proofErr w:type="spellStart"/>
      <w:r>
        <w:rPr>
          <w:rFonts w:ascii="Garamond" w:hAnsi="Garamond"/>
          <w:b/>
          <w:sz w:val="28"/>
          <w:szCs w:val="26"/>
        </w:rPr>
        <w:lastRenderedPageBreak/>
        <w:t>SOAPSTone</w:t>
      </w:r>
      <w:proofErr w:type="spellEnd"/>
      <w:r>
        <w:rPr>
          <w:rFonts w:ascii="Garamond" w:hAnsi="Garamond"/>
          <w:b/>
          <w:sz w:val="28"/>
          <w:szCs w:val="26"/>
        </w:rPr>
        <w:t xml:space="preserve"> and Ethos, Pathos, Logos Planning</w:t>
      </w:r>
    </w:p>
    <w:p w:rsidR="00321AC3" w:rsidRDefault="00321AC3" w:rsidP="00321AC3">
      <w:pPr>
        <w:spacing w:line="276" w:lineRule="auto"/>
        <w:rPr>
          <w:rFonts w:ascii="Garamond" w:hAnsi="Garamond"/>
          <w:sz w:val="28"/>
          <w:szCs w:val="26"/>
        </w:rPr>
      </w:pPr>
      <w:r>
        <w:rPr>
          <w:rFonts w:ascii="Garamond" w:hAnsi="Garamond"/>
          <w:sz w:val="28"/>
          <w:szCs w:val="26"/>
        </w:rPr>
        <w:t xml:space="preserve">Consider the task that lies ahead of you.  Complete a </w:t>
      </w:r>
      <w:proofErr w:type="spellStart"/>
      <w:r>
        <w:rPr>
          <w:rFonts w:ascii="Garamond" w:hAnsi="Garamond"/>
          <w:sz w:val="28"/>
          <w:szCs w:val="26"/>
        </w:rPr>
        <w:t>SOAPSTone</w:t>
      </w:r>
      <w:proofErr w:type="spellEnd"/>
      <w:r>
        <w:rPr>
          <w:rFonts w:ascii="Garamond" w:hAnsi="Garamond"/>
          <w:sz w:val="28"/>
          <w:szCs w:val="26"/>
        </w:rPr>
        <w:t xml:space="preserve"> as planning for your letter, so you can attempt to win safety. </w:t>
      </w:r>
    </w:p>
    <w:tbl>
      <w:tblPr>
        <w:tblStyle w:val="TableGrid"/>
        <w:tblW w:w="0" w:type="auto"/>
        <w:tblLook w:val="04A0" w:firstRow="1" w:lastRow="0" w:firstColumn="1" w:lastColumn="0" w:noHBand="0" w:noVBand="1"/>
      </w:tblPr>
      <w:tblGrid>
        <w:gridCol w:w="1885"/>
        <w:gridCol w:w="8544"/>
      </w:tblGrid>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Speaker</w:t>
            </w:r>
          </w:p>
        </w:tc>
        <w:tc>
          <w:tcPr>
            <w:tcW w:w="8544" w:type="dxa"/>
          </w:tcPr>
          <w:p w:rsidR="00321AC3" w:rsidRDefault="00321AC3" w:rsidP="00321AC3">
            <w:pPr>
              <w:spacing w:line="276" w:lineRule="auto"/>
              <w:rPr>
                <w:rFonts w:ascii="Garamond" w:hAnsi="Garamond"/>
                <w:sz w:val="28"/>
                <w:szCs w:val="26"/>
              </w:rPr>
            </w:pPr>
          </w:p>
        </w:tc>
      </w:tr>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Occasion</w:t>
            </w:r>
          </w:p>
        </w:tc>
        <w:tc>
          <w:tcPr>
            <w:tcW w:w="8544" w:type="dxa"/>
          </w:tcPr>
          <w:p w:rsidR="00321AC3" w:rsidRDefault="00321AC3" w:rsidP="00321AC3">
            <w:pPr>
              <w:spacing w:line="276" w:lineRule="auto"/>
              <w:rPr>
                <w:rFonts w:ascii="Garamond" w:hAnsi="Garamond"/>
                <w:sz w:val="28"/>
                <w:szCs w:val="26"/>
              </w:rPr>
            </w:pPr>
          </w:p>
        </w:tc>
      </w:tr>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Audience</w:t>
            </w:r>
          </w:p>
        </w:tc>
        <w:tc>
          <w:tcPr>
            <w:tcW w:w="8544" w:type="dxa"/>
          </w:tcPr>
          <w:p w:rsidR="00321AC3" w:rsidRDefault="00321AC3" w:rsidP="00321AC3">
            <w:pPr>
              <w:spacing w:line="276" w:lineRule="auto"/>
              <w:rPr>
                <w:rFonts w:ascii="Garamond" w:hAnsi="Garamond"/>
                <w:sz w:val="28"/>
                <w:szCs w:val="26"/>
              </w:rPr>
            </w:pPr>
          </w:p>
        </w:tc>
      </w:tr>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Purpose</w:t>
            </w:r>
          </w:p>
        </w:tc>
        <w:tc>
          <w:tcPr>
            <w:tcW w:w="8544" w:type="dxa"/>
          </w:tcPr>
          <w:p w:rsidR="00321AC3" w:rsidRDefault="00321AC3" w:rsidP="00321AC3">
            <w:pPr>
              <w:spacing w:line="276" w:lineRule="auto"/>
              <w:rPr>
                <w:rFonts w:ascii="Garamond" w:hAnsi="Garamond"/>
                <w:sz w:val="28"/>
                <w:szCs w:val="26"/>
              </w:rPr>
            </w:pPr>
          </w:p>
        </w:tc>
      </w:tr>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Subject</w:t>
            </w:r>
          </w:p>
        </w:tc>
        <w:tc>
          <w:tcPr>
            <w:tcW w:w="8544" w:type="dxa"/>
          </w:tcPr>
          <w:p w:rsidR="00321AC3" w:rsidRDefault="00321AC3" w:rsidP="00321AC3">
            <w:pPr>
              <w:spacing w:line="276" w:lineRule="auto"/>
              <w:rPr>
                <w:rFonts w:ascii="Garamond" w:hAnsi="Garamond"/>
                <w:sz w:val="28"/>
                <w:szCs w:val="26"/>
              </w:rPr>
            </w:pPr>
          </w:p>
        </w:tc>
      </w:tr>
      <w:tr w:rsidR="00321AC3" w:rsidTr="00321AC3">
        <w:trPr>
          <w:trHeight w:val="1941"/>
        </w:trPr>
        <w:tc>
          <w:tcPr>
            <w:tcW w:w="1885" w:type="dxa"/>
          </w:tcPr>
          <w:p w:rsidR="00321AC3" w:rsidRDefault="00321AC3" w:rsidP="00321AC3">
            <w:pPr>
              <w:spacing w:line="276" w:lineRule="auto"/>
              <w:rPr>
                <w:rFonts w:ascii="Garamond" w:hAnsi="Garamond"/>
                <w:sz w:val="28"/>
                <w:szCs w:val="26"/>
              </w:rPr>
            </w:pPr>
            <w:r>
              <w:rPr>
                <w:rFonts w:ascii="Garamond" w:hAnsi="Garamond"/>
                <w:sz w:val="28"/>
                <w:szCs w:val="26"/>
              </w:rPr>
              <w:t>Tone</w:t>
            </w:r>
          </w:p>
        </w:tc>
        <w:tc>
          <w:tcPr>
            <w:tcW w:w="8544" w:type="dxa"/>
          </w:tcPr>
          <w:p w:rsidR="00321AC3" w:rsidRDefault="00321AC3" w:rsidP="00321AC3">
            <w:pPr>
              <w:spacing w:line="276" w:lineRule="auto"/>
              <w:rPr>
                <w:rFonts w:ascii="Garamond" w:hAnsi="Garamond"/>
                <w:sz w:val="28"/>
                <w:szCs w:val="26"/>
              </w:rPr>
            </w:pPr>
          </w:p>
        </w:tc>
      </w:tr>
    </w:tbl>
    <w:p w:rsidR="00321AC3" w:rsidRPr="00321AC3" w:rsidRDefault="00321AC3" w:rsidP="00321AC3">
      <w:pPr>
        <w:spacing w:line="276" w:lineRule="auto"/>
        <w:rPr>
          <w:rFonts w:ascii="Garamond" w:hAnsi="Garamond"/>
          <w:sz w:val="28"/>
          <w:szCs w:val="26"/>
        </w:rPr>
      </w:pPr>
    </w:p>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r>
        <w:rPr>
          <w:rFonts w:ascii="Garamond" w:hAnsi="Garamond"/>
          <w:sz w:val="28"/>
          <w:szCs w:val="26"/>
        </w:rPr>
        <w:lastRenderedPageBreak/>
        <w:t xml:space="preserve">How will you use the rhetorical appeals?  Plan here so your appeal will be as strong as possible. </w:t>
      </w:r>
    </w:p>
    <w:tbl>
      <w:tblPr>
        <w:tblStyle w:val="TableGrid"/>
        <w:tblW w:w="0" w:type="auto"/>
        <w:tblLook w:val="04A0" w:firstRow="1" w:lastRow="0" w:firstColumn="1" w:lastColumn="0" w:noHBand="0" w:noVBand="1"/>
      </w:tblPr>
      <w:tblGrid>
        <w:gridCol w:w="1077"/>
        <w:gridCol w:w="9712"/>
      </w:tblGrid>
      <w:tr w:rsidR="00321AC3" w:rsidTr="00321AC3">
        <w:trPr>
          <w:trHeight w:val="2482"/>
        </w:trPr>
        <w:tc>
          <w:tcPr>
            <w:tcW w:w="1077" w:type="dxa"/>
          </w:tcPr>
          <w:p w:rsidR="00321AC3" w:rsidRDefault="00321AC3" w:rsidP="00495871">
            <w:pPr>
              <w:spacing w:line="480" w:lineRule="auto"/>
              <w:rPr>
                <w:rFonts w:ascii="Garamond" w:hAnsi="Garamond"/>
                <w:sz w:val="28"/>
                <w:szCs w:val="26"/>
              </w:rPr>
            </w:pPr>
            <w:r>
              <w:rPr>
                <w:rFonts w:ascii="Garamond" w:hAnsi="Garamond"/>
                <w:sz w:val="28"/>
                <w:szCs w:val="26"/>
              </w:rPr>
              <w:t>Ethos</w:t>
            </w:r>
          </w:p>
        </w:tc>
        <w:tc>
          <w:tcPr>
            <w:tcW w:w="9712" w:type="dxa"/>
          </w:tcPr>
          <w:p w:rsidR="00321AC3" w:rsidRDefault="00321AC3" w:rsidP="00495871">
            <w:pPr>
              <w:spacing w:line="480" w:lineRule="auto"/>
              <w:rPr>
                <w:rFonts w:ascii="Garamond" w:hAnsi="Garamond"/>
                <w:sz w:val="28"/>
                <w:szCs w:val="26"/>
              </w:rPr>
            </w:pPr>
          </w:p>
        </w:tc>
      </w:tr>
      <w:tr w:rsidR="00321AC3" w:rsidTr="00321AC3">
        <w:trPr>
          <w:trHeight w:val="2529"/>
        </w:trPr>
        <w:tc>
          <w:tcPr>
            <w:tcW w:w="1077" w:type="dxa"/>
          </w:tcPr>
          <w:p w:rsidR="00321AC3" w:rsidRDefault="00321AC3" w:rsidP="00495871">
            <w:pPr>
              <w:spacing w:line="480" w:lineRule="auto"/>
              <w:rPr>
                <w:rFonts w:ascii="Garamond" w:hAnsi="Garamond"/>
                <w:sz w:val="28"/>
                <w:szCs w:val="26"/>
              </w:rPr>
            </w:pPr>
            <w:r>
              <w:rPr>
                <w:rFonts w:ascii="Garamond" w:hAnsi="Garamond"/>
                <w:sz w:val="28"/>
                <w:szCs w:val="26"/>
              </w:rPr>
              <w:t>Pathos</w:t>
            </w:r>
          </w:p>
        </w:tc>
        <w:tc>
          <w:tcPr>
            <w:tcW w:w="9712" w:type="dxa"/>
          </w:tcPr>
          <w:p w:rsidR="00321AC3" w:rsidRDefault="00321AC3" w:rsidP="00495871">
            <w:pPr>
              <w:spacing w:line="480" w:lineRule="auto"/>
              <w:rPr>
                <w:rFonts w:ascii="Garamond" w:hAnsi="Garamond"/>
                <w:sz w:val="28"/>
                <w:szCs w:val="26"/>
              </w:rPr>
            </w:pPr>
          </w:p>
        </w:tc>
      </w:tr>
      <w:tr w:rsidR="00321AC3" w:rsidTr="00321AC3">
        <w:trPr>
          <w:trHeight w:val="2482"/>
        </w:trPr>
        <w:tc>
          <w:tcPr>
            <w:tcW w:w="1077" w:type="dxa"/>
          </w:tcPr>
          <w:p w:rsidR="00321AC3" w:rsidRDefault="00321AC3" w:rsidP="00495871">
            <w:pPr>
              <w:spacing w:line="480" w:lineRule="auto"/>
              <w:rPr>
                <w:rFonts w:ascii="Garamond" w:hAnsi="Garamond"/>
                <w:sz w:val="28"/>
                <w:szCs w:val="26"/>
              </w:rPr>
            </w:pPr>
            <w:r>
              <w:rPr>
                <w:rFonts w:ascii="Garamond" w:hAnsi="Garamond"/>
                <w:sz w:val="28"/>
                <w:szCs w:val="26"/>
              </w:rPr>
              <w:t>Logos</w:t>
            </w:r>
          </w:p>
        </w:tc>
        <w:tc>
          <w:tcPr>
            <w:tcW w:w="9712" w:type="dxa"/>
          </w:tcPr>
          <w:p w:rsidR="00321AC3" w:rsidRDefault="00321AC3" w:rsidP="00495871">
            <w:pPr>
              <w:spacing w:line="480" w:lineRule="auto"/>
              <w:rPr>
                <w:rFonts w:ascii="Garamond" w:hAnsi="Garamond"/>
                <w:sz w:val="28"/>
                <w:szCs w:val="26"/>
              </w:rPr>
            </w:pPr>
          </w:p>
        </w:tc>
      </w:tr>
    </w:tbl>
    <w:p w:rsidR="00321AC3" w:rsidRDefault="00321AC3" w:rsidP="00495871">
      <w:pPr>
        <w:spacing w:line="480" w:lineRule="auto"/>
        <w:rPr>
          <w:rFonts w:ascii="Garamond" w:hAnsi="Garamond"/>
          <w:sz w:val="28"/>
          <w:szCs w:val="26"/>
        </w:rPr>
      </w:pPr>
    </w:p>
    <w:p w:rsidR="00321AC3" w:rsidRDefault="00321AC3" w:rsidP="00495871">
      <w:pPr>
        <w:spacing w:line="480" w:lineRule="auto"/>
        <w:rPr>
          <w:rFonts w:ascii="Garamond" w:hAnsi="Garamond"/>
          <w:sz w:val="28"/>
          <w:szCs w:val="26"/>
        </w:rPr>
      </w:pPr>
      <w:r>
        <w:rPr>
          <w:rFonts w:ascii="Garamond" w:hAnsi="Garamond"/>
          <w:sz w:val="28"/>
          <w:szCs w:val="26"/>
        </w:rPr>
        <w:t xml:space="preserve">What other persuasive technique(s) can you use to strengthen your letter? </w:t>
      </w:r>
    </w:p>
    <w:p w:rsid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Humor</w:t>
      </w:r>
    </w:p>
    <w:p w:rsidR="008667C0" w:rsidRDefault="008667C0" w:rsidP="008667C0">
      <w:pPr>
        <w:pStyle w:val="ListParagraph"/>
        <w:numPr>
          <w:ilvl w:val="0"/>
          <w:numId w:val="1"/>
        </w:numPr>
        <w:spacing w:line="480" w:lineRule="auto"/>
        <w:rPr>
          <w:rFonts w:ascii="Garamond" w:hAnsi="Garamond"/>
          <w:sz w:val="28"/>
          <w:szCs w:val="26"/>
        </w:rPr>
      </w:pPr>
      <w:proofErr w:type="spellStart"/>
      <w:r>
        <w:rPr>
          <w:rFonts w:ascii="Garamond" w:hAnsi="Garamond"/>
          <w:sz w:val="28"/>
          <w:szCs w:val="26"/>
        </w:rPr>
        <w:t>Anecodote</w:t>
      </w:r>
      <w:proofErr w:type="spellEnd"/>
      <w:r>
        <w:rPr>
          <w:rFonts w:ascii="Garamond" w:hAnsi="Garamond"/>
          <w:sz w:val="28"/>
          <w:szCs w:val="26"/>
        </w:rPr>
        <w:t xml:space="preserve"> (Story)</w:t>
      </w:r>
    </w:p>
    <w:p w:rsid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Rhetorical Question</w:t>
      </w:r>
    </w:p>
    <w:p w:rsid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Cause &amp; Effect</w:t>
      </w:r>
    </w:p>
    <w:p w:rsid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Advertising Techniques</w:t>
      </w:r>
    </w:p>
    <w:p w:rsid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Repetition</w:t>
      </w:r>
    </w:p>
    <w:p w:rsidR="00495871" w:rsidRPr="008667C0" w:rsidRDefault="008667C0" w:rsidP="008667C0">
      <w:pPr>
        <w:pStyle w:val="ListParagraph"/>
        <w:numPr>
          <w:ilvl w:val="0"/>
          <w:numId w:val="1"/>
        </w:numPr>
        <w:spacing w:line="480" w:lineRule="auto"/>
        <w:rPr>
          <w:rFonts w:ascii="Garamond" w:hAnsi="Garamond"/>
          <w:sz w:val="28"/>
          <w:szCs w:val="26"/>
        </w:rPr>
      </w:pPr>
      <w:r>
        <w:rPr>
          <w:rFonts w:ascii="Garamond" w:hAnsi="Garamond"/>
          <w:sz w:val="28"/>
          <w:szCs w:val="26"/>
        </w:rPr>
        <w:t xml:space="preserve">Imagery </w:t>
      </w:r>
      <w:bookmarkStart w:id="0" w:name="_GoBack"/>
      <w:bookmarkEnd w:id="0"/>
    </w:p>
    <w:sectPr w:rsidR="00495871" w:rsidRPr="008667C0" w:rsidSect="00495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6162"/>
    <w:multiLevelType w:val="hybridMultilevel"/>
    <w:tmpl w:val="7EBEE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71"/>
    <w:rsid w:val="00321AC3"/>
    <w:rsid w:val="00475FB3"/>
    <w:rsid w:val="00495871"/>
    <w:rsid w:val="0086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10FA-A919-4316-BCEB-548CE37F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2016-03-02T18:10:00Z</dcterms:created>
  <dcterms:modified xsi:type="dcterms:W3CDTF">2016-03-02T18:36:00Z</dcterms:modified>
</cp:coreProperties>
</file>